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7F9B4" w14:textId="77777777" w:rsidR="00F10BF4" w:rsidRDefault="00F10BF4" w:rsidP="00F5400A">
      <w:pPr>
        <w:overflowPunct w:val="0"/>
        <w:autoSpaceDE w:val="0"/>
        <w:autoSpaceDN w:val="0"/>
        <w:adjustRightInd w:val="0"/>
        <w:spacing w:after="240" w:line="264" w:lineRule="auto"/>
        <w:jc w:val="center"/>
        <w:textAlignment w:val="baseline"/>
        <w:rPr>
          <w:rFonts w:ascii="Tahoma" w:eastAsia="Times New Roman" w:hAnsi="Tahoma" w:cs="Tahoma"/>
          <w:b/>
          <w:i/>
          <w:kern w:val="0"/>
          <w:sz w:val="24"/>
          <w:szCs w:val="24"/>
          <w:lang w:eastAsia="el-GR"/>
        </w:rPr>
      </w:pPr>
    </w:p>
    <w:p w14:paraId="3D433B1E" w14:textId="77777777" w:rsidR="00F10BF4" w:rsidRDefault="00F10BF4" w:rsidP="00F10BF4">
      <w:pPr>
        <w:overflowPunct w:val="0"/>
        <w:autoSpaceDE w:val="0"/>
        <w:autoSpaceDN w:val="0"/>
        <w:adjustRightInd w:val="0"/>
        <w:spacing w:after="240" w:line="264" w:lineRule="auto"/>
        <w:jc w:val="center"/>
        <w:textAlignment w:val="baseline"/>
        <w:rPr>
          <w:rFonts w:ascii="Tahoma" w:eastAsia="Times New Roman" w:hAnsi="Tahoma" w:cs="Tahoma"/>
          <w:b/>
          <w:i/>
          <w:kern w:val="0"/>
          <w:sz w:val="24"/>
          <w:szCs w:val="24"/>
          <w:lang w:eastAsia="el-GR"/>
        </w:rPr>
      </w:pPr>
      <w:r>
        <w:rPr>
          <w:rFonts w:ascii="Tahoma" w:eastAsia="Times New Roman" w:hAnsi="Tahoma" w:cs="Tahoma"/>
          <w:b/>
          <w:i/>
          <w:kern w:val="0"/>
          <w:sz w:val="24"/>
          <w:szCs w:val="24"/>
          <w:lang w:eastAsia="el-GR"/>
        </w:rPr>
        <w:t xml:space="preserve">ΠΡΟΓΡΑΜΜΑΤΙΚΗ ΣΥΜΦΩΝΙΑ  </w:t>
      </w:r>
    </w:p>
    <w:p w14:paraId="573FC7BD" w14:textId="77777777" w:rsidR="00F5400A" w:rsidRPr="00F10BF4" w:rsidRDefault="00F10BF4" w:rsidP="00F10BF4">
      <w:pPr>
        <w:overflowPunct w:val="0"/>
        <w:autoSpaceDE w:val="0"/>
        <w:autoSpaceDN w:val="0"/>
        <w:adjustRightInd w:val="0"/>
        <w:spacing w:after="240" w:line="264" w:lineRule="auto"/>
        <w:jc w:val="center"/>
        <w:textAlignment w:val="baseline"/>
        <w:rPr>
          <w:rFonts w:ascii="Tahoma" w:eastAsia="Times New Roman" w:hAnsi="Tahoma" w:cs="Tahoma"/>
          <w:kern w:val="0"/>
          <w:sz w:val="24"/>
          <w:szCs w:val="24"/>
          <w:lang w:val="en-US" w:eastAsia="el-GR"/>
        </w:rPr>
      </w:pPr>
      <w:r>
        <w:rPr>
          <w:rFonts w:ascii="Tahoma" w:eastAsia="Times New Roman" w:hAnsi="Tahoma" w:cs="Tahoma"/>
          <w:b/>
          <w:bCs/>
          <w:kern w:val="0"/>
          <w:sz w:val="20"/>
          <w:szCs w:val="20"/>
          <w:lang w:eastAsia="el-GR"/>
        </w:rPr>
        <w:t>μ</w:t>
      </w:r>
      <w:r w:rsidR="00F5400A" w:rsidRPr="00F5400A">
        <w:rPr>
          <w:rFonts w:ascii="Tahoma" w:eastAsia="Times New Roman" w:hAnsi="Tahoma" w:cs="Tahoma"/>
          <w:b/>
          <w:bCs/>
          <w:kern w:val="0"/>
          <w:sz w:val="20"/>
          <w:szCs w:val="20"/>
          <w:lang w:eastAsia="el-GR"/>
        </w:rPr>
        <w:t>εταξύ</w:t>
      </w:r>
    </w:p>
    <w:p w14:paraId="44DE6F55" w14:textId="77777777" w:rsidR="00F5400A" w:rsidRPr="00F5400A" w:rsidRDefault="00F5400A" w:rsidP="00F5400A">
      <w:pPr>
        <w:numPr>
          <w:ilvl w:val="0"/>
          <w:numId w:val="3"/>
        </w:numPr>
        <w:tabs>
          <w:tab w:val="left" w:pos="1134"/>
        </w:tabs>
        <w:overflowPunct w:val="0"/>
        <w:autoSpaceDE w:val="0"/>
        <w:autoSpaceDN w:val="0"/>
        <w:adjustRightInd w:val="0"/>
        <w:spacing w:after="240" w:line="264" w:lineRule="auto"/>
        <w:ind w:left="851"/>
        <w:jc w:val="center"/>
        <w:textAlignment w:val="baseline"/>
        <w:rPr>
          <w:rFonts w:ascii="Tahoma" w:eastAsia="Times New Roman" w:hAnsi="Tahoma" w:cs="Tahoma"/>
          <w:b/>
          <w:bCs/>
          <w:kern w:val="0"/>
          <w:sz w:val="20"/>
          <w:szCs w:val="20"/>
          <w:lang w:eastAsia="el-GR"/>
        </w:rPr>
      </w:pPr>
      <w:r w:rsidRPr="00F5400A">
        <w:rPr>
          <w:rFonts w:ascii="Tahoma" w:eastAsia="Times New Roman" w:hAnsi="Tahoma" w:cs="Tahoma"/>
          <w:b/>
          <w:bCs/>
          <w:kern w:val="0"/>
          <w:sz w:val="20"/>
          <w:szCs w:val="20"/>
          <w:lang w:eastAsia="el-GR"/>
        </w:rPr>
        <w:t>της Γενικής Γραμματείας</w:t>
      </w:r>
      <w:bookmarkStart w:id="0" w:name="_Hlk134097905"/>
      <w:r w:rsidRPr="00F5400A">
        <w:rPr>
          <w:rFonts w:ascii="Tahoma" w:eastAsia="Times New Roman" w:hAnsi="Tahoma" w:cs="Tahoma"/>
          <w:b/>
          <w:bCs/>
          <w:kern w:val="0"/>
          <w:sz w:val="20"/>
          <w:szCs w:val="20"/>
          <w:lang w:eastAsia="el-GR"/>
        </w:rPr>
        <w:t xml:space="preserve"> </w:t>
      </w:r>
      <w:bookmarkEnd w:id="0"/>
      <w:r w:rsidRPr="00F5400A">
        <w:rPr>
          <w:rFonts w:ascii="Tahoma" w:eastAsia="Times New Roman" w:hAnsi="Tahoma" w:cs="Tahoma"/>
          <w:b/>
          <w:bCs/>
          <w:kern w:val="0"/>
          <w:sz w:val="20"/>
          <w:szCs w:val="20"/>
          <w:lang w:eastAsia="el-GR"/>
        </w:rPr>
        <w:t>Ισότητας</w:t>
      </w:r>
      <w:r w:rsidR="007B7717">
        <w:rPr>
          <w:rFonts w:ascii="Tahoma" w:eastAsia="Times New Roman" w:hAnsi="Tahoma" w:cs="Tahoma"/>
          <w:b/>
          <w:bCs/>
          <w:kern w:val="0"/>
          <w:sz w:val="20"/>
          <w:szCs w:val="20"/>
          <w:lang w:eastAsia="el-GR"/>
        </w:rPr>
        <w:t xml:space="preserve"> και Ανθρωπίνων Δικαιωμάτων</w:t>
      </w:r>
      <w:r w:rsidR="00DD7C34">
        <w:rPr>
          <w:rFonts w:ascii="Tahoma" w:eastAsia="Times New Roman" w:hAnsi="Tahoma" w:cs="Tahoma"/>
          <w:b/>
          <w:bCs/>
          <w:kern w:val="0"/>
          <w:sz w:val="20"/>
          <w:szCs w:val="20"/>
          <w:lang w:eastAsia="el-GR"/>
        </w:rPr>
        <w:t xml:space="preserve"> </w:t>
      </w:r>
      <w:r w:rsidR="007B7717">
        <w:rPr>
          <w:rFonts w:ascii="Tahoma" w:eastAsia="Times New Roman" w:hAnsi="Tahoma" w:cs="Tahoma"/>
          <w:b/>
          <w:bCs/>
          <w:kern w:val="0"/>
          <w:sz w:val="20"/>
          <w:szCs w:val="20"/>
          <w:lang w:eastAsia="el-GR"/>
        </w:rPr>
        <w:t>(ΓΓΙΑΔ</w:t>
      </w:r>
      <w:r w:rsidRPr="00F5400A">
        <w:rPr>
          <w:rFonts w:ascii="Tahoma" w:eastAsia="Times New Roman" w:hAnsi="Tahoma" w:cs="Tahoma"/>
          <w:b/>
          <w:bCs/>
          <w:kern w:val="0"/>
          <w:sz w:val="20"/>
          <w:szCs w:val="20"/>
          <w:lang w:eastAsia="el-GR"/>
        </w:rPr>
        <w:t>)</w:t>
      </w:r>
    </w:p>
    <w:p w14:paraId="2461E945" w14:textId="77777777" w:rsidR="00F5400A" w:rsidRPr="00F5400A" w:rsidRDefault="00F5400A" w:rsidP="00F5400A">
      <w:pPr>
        <w:numPr>
          <w:ilvl w:val="0"/>
          <w:numId w:val="3"/>
        </w:numPr>
        <w:tabs>
          <w:tab w:val="left" w:pos="1134"/>
        </w:tabs>
        <w:overflowPunct w:val="0"/>
        <w:autoSpaceDE w:val="0"/>
        <w:autoSpaceDN w:val="0"/>
        <w:adjustRightInd w:val="0"/>
        <w:spacing w:after="240" w:line="264" w:lineRule="auto"/>
        <w:ind w:left="851"/>
        <w:jc w:val="center"/>
        <w:textAlignment w:val="baseline"/>
        <w:rPr>
          <w:rFonts w:ascii="Tahoma" w:eastAsia="Times New Roman" w:hAnsi="Tahoma" w:cs="Tahoma"/>
          <w:b/>
          <w:bCs/>
          <w:kern w:val="0"/>
          <w:sz w:val="20"/>
          <w:szCs w:val="20"/>
          <w:lang w:eastAsia="el-GR"/>
        </w:rPr>
      </w:pPr>
      <w:r w:rsidRPr="00F5400A">
        <w:rPr>
          <w:rFonts w:ascii="Tahoma" w:eastAsia="Times New Roman" w:hAnsi="Tahoma" w:cs="Tahoma"/>
          <w:b/>
          <w:bCs/>
          <w:kern w:val="0"/>
          <w:sz w:val="20"/>
          <w:szCs w:val="20"/>
          <w:lang w:eastAsia="el-GR"/>
        </w:rPr>
        <w:t xml:space="preserve">του Δήμου </w:t>
      </w:r>
      <w:r w:rsidR="00411761">
        <w:rPr>
          <w:rFonts w:ascii="Tahoma" w:eastAsia="Times New Roman" w:hAnsi="Tahoma" w:cs="Tahoma"/>
          <w:b/>
          <w:bCs/>
          <w:kern w:val="0"/>
          <w:sz w:val="20"/>
          <w:szCs w:val="20"/>
          <w:lang w:eastAsia="el-GR"/>
        </w:rPr>
        <w:t>Αγίων Αναργύρων</w:t>
      </w:r>
      <w:r w:rsidRPr="00F5400A">
        <w:rPr>
          <w:rFonts w:ascii="Tahoma" w:eastAsia="Times New Roman" w:hAnsi="Tahoma" w:cs="Tahoma"/>
          <w:b/>
          <w:bCs/>
          <w:kern w:val="0"/>
          <w:sz w:val="20"/>
          <w:szCs w:val="20"/>
          <w:lang w:eastAsia="el-GR"/>
        </w:rPr>
        <w:t xml:space="preserve">, </w:t>
      </w:r>
    </w:p>
    <w:p w14:paraId="5B3ECA4A" w14:textId="77777777" w:rsidR="00F5400A" w:rsidRPr="00F5400A" w:rsidRDefault="00F5400A" w:rsidP="00F5400A">
      <w:pPr>
        <w:numPr>
          <w:ilvl w:val="0"/>
          <w:numId w:val="3"/>
        </w:numPr>
        <w:tabs>
          <w:tab w:val="left" w:pos="1134"/>
        </w:tabs>
        <w:overflowPunct w:val="0"/>
        <w:autoSpaceDE w:val="0"/>
        <w:autoSpaceDN w:val="0"/>
        <w:adjustRightInd w:val="0"/>
        <w:spacing w:after="240" w:line="264" w:lineRule="auto"/>
        <w:ind w:left="851"/>
        <w:jc w:val="center"/>
        <w:textAlignment w:val="baseline"/>
        <w:rPr>
          <w:rFonts w:ascii="Tahoma" w:eastAsia="Times New Roman" w:hAnsi="Tahoma" w:cs="Tahoma"/>
          <w:b/>
          <w:bCs/>
          <w:kern w:val="0"/>
          <w:sz w:val="20"/>
          <w:szCs w:val="20"/>
          <w:lang w:eastAsia="el-GR"/>
        </w:rPr>
      </w:pPr>
      <w:r w:rsidRPr="00F5400A">
        <w:rPr>
          <w:rFonts w:ascii="Tahoma" w:eastAsia="Times New Roman" w:hAnsi="Tahoma" w:cs="Tahoma"/>
          <w:b/>
          <w:bCs/>
          <w:kern w:val="0"/>
          <w:sz w:val="20"/>
          <w:szCs w:val="20"/>
          <w:lang w:eastAsia="el-GR"/>
        </w:rPr>
        <w:t>του Κέντρου Ερευνών για Θέματα Ισότητας (ΚΕΘΙ)</w:t>
      </w:r>
    </w:p>
    <w:p w14:paraId="12E36B00" w14:textId="77777777" w:rsidR="00F5400A" w:rsidRDefault="00F5400A" w:rsidP="00F5400A">
      <w:pPr>
        <w:tabs>
          <w:tab w:val="left" w:pos="1134"/>
        </w:tabs>
        <w:overflowPunct w:val="0"/>
        <w:autoSpaceDE w:val="0"/>
        <w:autoSpaceDN w:val="0"/>
        <w:adjustRightInd w:val="0"/>
        <w:spacing w:after="240" w:line="264" w:lineRule="auto"/>
        <w:ind w:left="851"/>
        <w:jc w:val="center"/>
        <w:textAlignment w:val="baseline"/>
        <w:rPr>
          <w:rFonts w:ascii="Tahoma" w:eastAsia="Times New Roman" w:hAnsi="Tahoma" w:cs="Tahoma"/>
          <w:b/>
          <w:bCs/>
          <w:kern w:val="0"/>
          <w:sz w:val="20"/>
          <w:szCs w:val="20"/>
          <w:lang w:eastAsia="el-GR"/>
        </w:rPr>
      </w:pPr>
    </w:p>
    <w:p w14:paraId="398CAAFA" w14:textId="77777777" w:rsidR="00AA24B3" w:rsidRDefault="00AA24B3" w:rsidP="00F5400A">
      <w:pPr>
        <w:tabs>
          <w:tab w:val="left" w:pos="1134"/>
        </w:tabs>
        <w:overflowPunct w:val="0"/>
        <w:autoSpaceDE w:val="0"/>
        <w:autoSpaceDN w:val="0"/>
        <w:adjustRightInd w:val="0"/>
        <w:spacing w:after="240" w:line="264" w:lineRule="auto"/>
        <w:ind w:left="851"/>
        <w:jc w:val="center"/>
        <w:textAlignment w:val="baseline"/>
        <w:rPr>
          <w:rFonts w:ascii="Tahoma" w:eastAsia="Times New Roman" w:hAnsi="Tahoma" w:cs="Tahoma"/>
          <w:b/>
          <w:bCs/>
          <w:kern w:val="0"/>
          <w:sz w:val="20"/>
          <w:szCs w:val="20"/>
          <w:lang w:eastAsia="el-GR"/>
        </w:rPr>
      </w:pPr>
    </w:p>
    <w:p w14:paraId="648819B3" w14:textId="77777777" w:rsidR="00AA24B3" w:rsidRDefault="00AA24B3" w:rsidP="00F5400A">
      <w:pPr>
        <w:tabs>
          <w:tab w:val="left" w:pos="1134"/>
        </w:tabs>
        <w:overflowPunct w:val="0"/>
        <w:autoSpaceDE w:val="0"/>
        <w:autoSpaceDN w:val="0"/>
        <w:adjustRightInd w:val="0"/>
        <w:spacing w:after="240" w:line="264" w:lineRule="auto"/>
        <w:ind w:left="851"/>
        <w:jc w:val="center"/>
        <w:textAlignment w:val="baseline"/>
        <w:rPr>
          <w:rFonts w:ascii="Tahoma" w:eastAsia="Times New Roman" w:hAnsi="Tahoma" w:cs="Tahoma"/>
          <w:b/>
          <w:bCs/>
          <w:kern w:val="0"/>
          <w:sz w:val="20"/>
          <w:szCs w:val="20"/>
          <w:lang w:eastAsia="el-GR"/>
        </w:rPr>
      </w:pPr>
    </w:p>
    <w:p w14:paraId="544EE2E9" w14:textId="77777777" w:rsidR="00AA24B3" w:rsidRPr="00F5400A" w:rsidRDefault="00AA24B3" w:rsidP="00F5400A">
      <w:pPr>
        <w:tabs>
          <w:tab w:val="left" w:pos="1134"/>
        </w:tabs>
        <w:overflowPunct w:val="0"/>
        <w:autoSpaceDE w:val="0"/>
        <w:autoSpaceDN w:val="0"/>
        <w:adjustRightInd w:val="0"/>
        <w:spacing w:after="240" w:line="264" w:lineRule="auto"/>
        <w:ind w:left="851"/>
        <w:jc w:val="center"/>
        <w:textAlignment w:val="baseline"/>
        <w:rPr>
          <w:rFonts w:ascii="Tahoma" w:eastAsia="Times New Roman" w:hAnsi="Tahoma" w:cs="Tahoma"/>
          <w:b/>
          <w:bCs/>
          <w:kern w:val="0"/>
          <w:sz w:val="20"/>
          <w:szCs w:val="20"/>
          <w:lang w:eastAsia="el-GR"/>
        </w:rPr>
      </w:pPr>
    </w:p>
    <w:p w14:paraId="7163DA49" w14:textId="77777777" w:rsidR="00F5400A" w:rsidRPr="00F5400A" w:rsidRDefault="00F5400A" w:rsidP="00F5400A">
      <w:pPr>
        <w:overflowPunct w:val="0"/>
        <w:autoSpaceDE w:val="0"/>
        <w:autoSpaceDN w:val="0"/>
        <w:adjustRightInd w:val="0"/>
        <w:spacing w:after="240" w:line="264" w:lineRule="auto"/>
        <w:jc w:val="center"/>
        <w:textAlignment w:val="baseline"/>
        <w:rPr>
          <w:rFonts w:ascii="Tahoma" w:eastAsia="Times New Roman" w:hAnsi="Tahoma" w:cs="Tahoma"/>
          <w:b/>
          <w:kern w:val="0"/>
          <w:sz w:val="20"/>
          <w:szCs w:val="20"/>
          <w:lang w:eastAsia="el-GR"/>
        </w:rPr>
      </w:pPr>
      <w:r w:rsidRPr="00F5400A">
        <w:rPr>
          <w:rFonts w:ascii="Tahoma" w:eastAsia="Times New Roman" w:hAnsi="Tahoma" w:cs="Tahoma"/>
          <w:b/>
          <w:kern w:val="0"/>
          <w:sz w:val="20"/>
          <w:szCs w:val="20"/>
          <w:lang w:eastAsia="el-GR"/>
        </w:rPr>
        <w:t>για τ</w:t>
      </w:r>
      <w:r w:rsidR="00AA24B3">
        <w:rPr>
          <w:rFonts w:ascii="Tahoma" w:eastAsia="Times New Roman" w:hAnsi="Tahoma" w:cs="Tahoma"/>
          <w:b/>
          <w:kern w:val="0"/>
          <w:sz w:val="20"/>
          <w:szCs w:val="20"/>
          <w:lang w:eastAsia="el-GR"/>
        </w:rPr>
        <w:t>ην</w:t>
      </w:r>
      <w:r w:rsidRPr="00F5400A">
        <w:rPr>
          <w:rFonts w:ascii="Tahoma" w:eastAsia="Times New Roman" w:hAnsi="Tahoma" w:cs="Tahoma"/>
          <w:b/>
          <w:kern w:val="0"/>
          <w:sz w:val="20"/>
          <w:szCs w:val="20"/>
          <w:lang w:eastAsia="el-GR"/>
        </w:rPr>
        <w:t xml:space="preserve"> υπό- ένταξη Πράξ</w:t>
      </w:r>
      <w:r w:rsidR="00AA24B3">
        <w:rPr>
          <w:rFonts w:ascii="Tahoma" w:eastAsia="Times New Roman" w:hAnsi="Tahoma" w:cs="Tahoma"/>
          <w:b/>
          <w:kern w:val="0"/>
          <w:sz w:val="20"/>
          <w:szCs w:val="20"/>
          <w:lang w:eastAsia="el-GR"/>
        </w:rPr>
        <w:t>η</w:t>
      </w:r>
      <w:r w:rsidRPr="00F5400A">
        <w:rPr>
          <w:rFonts w:ascii="Tahoma" w:eastAsia="Times New Roman" w:hAnsi="Tahoma" w:cs="Tahoma"/>
          <w:b/>
          <w:kern w:val="0"/>
          <w:sz w:val="20"/>
          <w:szCs w:val="20"/>
          <w:lang w:eastAsia="el-GR"/>
        </w:rPr>
        <w:t xml:space="preserve"> στο ΕΣΠΑ 2021-27 </w:t>
      </w:r>
    </w:p>
    <w:p w14:paraId="1EBA13F7" w14:textId="519BD1A5" w:rsidR="00F5400A" w:rsidRPr="00AA24B3" w:rsidRDefault="00F5400A" w:rsidP="00AA24B3">
      <w:pPr>
        <w:numPr>
          <w:ilvl w:val="0"/>
          <w:numId w:val="6"/>
        </w:numPr>
        <w:overflowPunct w:val="0"/>
        <w:autoSpaceDE w:val="0"/>
        <w:autoSpaceDN w:val="0"/>
        <w:adjustRightInd w:val="0"/>
        <w:spacing w:before="120" w:after="120" w:line="240" w:lineRule="auto"/>
        <w:jc w:val="center"/>
        <w:textAlignment w:val="baseline"/>
        <w:rPr>
          <w:rFonts w:ascii="Tahoma" w:eastAsia="Times New Roman" w:hAnsi="Tahoma" w:cs="Tahoma"/>
          <w:b/>
          <w:bCs/>
          <w:kern w:val="0"/>
          <w:sz w:val="20"/>
          <w:szCs w:val="20"/>
          <w:lang w:eastAsia="el-GR"/>
        </w:rPr>
      </w:pPr>
      <w:r w:rsidRPr="00AA24B3">
        <w:rPr>
          <w:rFonts w:ascii="Tahoma" w:eastAsia="Times New Roman" w:hAnsi="Tahoma" w:cs="Tahoma"/>
          <w:b/>
          <w:bCs/>
          <w:kern w:val="0"/>
          <w:sz w:val="20"/>
          <w:szCs w:val="20"/>
          <w:lang w:eastAsia="el-GR"/>
        </w:rPr>
        <w:t>«</w:t>
      </w:r>
      <w:r w:rsidR="000B058C" w:rsidRPr="000B058C">
        <w:rPr>
          <w:rFonts w:ascii="Tahoma" w:eastAsia="Times New Roman" w:hAnsi="Tahoma" w:cs="Tahoma"/>
          <w:b/>
          <w:bCs/>
          <w:kern w:val="0"/>
          <w:sz w:val="20"/>
          <w:szCs w:val="20"/>
          <w:lang w:eastAsia="el-GR"/>
        </w:rPr>
        <w:t xml:space="preserve">Δομές καταπολέμησης της βίας κατά των γυναικών - Λειτουργία Κέντρου Συμβουλευτικής Υποστήριξης γυναικών θυμάτων βίας στο </w:t>
      </w:r>
      <w:r w:rsidR="000B058C" w:rsidRPr="000B058C">
        <w:rPr>
          <w:rFonts w:ascii="Tahoma" w:eastAsia="Times New Roman" w:hAnsi="Tahoma" w:cs="Tahoma"/>
          <w:b/>
          <w:bCs/>
          <w:kern w:val="0"/>
          <w:sz w:val="20"/>
          <w:szCs w:val="20"/>
          <w:highlight w:val="yellow"/>
          <w:lang w:eastAsia="el-GR"/>
        </w:rPr>
        <w:t>Δήμο Αγίων Αναργύρων-Καματερού</w:t>
      </w:r>
      <w:r w:rsidR="000B058C">
        <w:rPr>
          <w:rFonts w:ascii="Tahoma" w:eastAsia="Times New Roman" w:hAnsi="Tahoma" w:cs="Tahoma"/>
          <w:b/>
          <w:bCs/>
          <w:kern w:val="0"/>
          <w:sz w:val="20"/>
          <w:szCs w:val="20"/>
          <w:lang w:eastAsia="el-GR"/>
        </w:rPr>
        <w:t>»</w:t>
      </w:r>
    </w:p>
    <w:p w14:paraId="639C9E81" w14:textId="77777777" w:rsidR="00F5400A" w:rsidRPr="00481C99" w:rsidRDefault="00F5400A" w:rsidP="00F5400A">
      <w:pPr>
        <w:tabs>
          <w:tab w:val="num" w:pos="0"/>
        </w:tabs>
        <w:spacing w:before="120" w:after="120" w:line="240" w:lineRule="auto"/>
        <w:rPr>
          <w:rFonts w:ascii="Tahoma" w:eastAsia="Times New Roman" w:hAnsi="Tahoma" w:cs="Tahoma"/>
          <w:b/>
          <w:bCs/>
          <w:kern w:val="0"/>
          <w:sz w:val="20"/>
          <w:szCs w:val="20"/>
          <w:highlight w:val="yellow"/>
          <w:lang w:eastAsia="el-GR"/>
        </w:rPr>
      </w:pPr>
    </w:p>
    <w:p w14:paraId="0A79A869" w14:textId="77777777" w:rsidR="00F5400A" w:rsidRPr="00F5400A" w:rsidRDefault="00F5400A" w:rsidP="00F5400A">
      <w:pPr>
        <w:pBdr>
          <w:bottom w:val="single" w:sz="4" w:space="1" w:color="auto"/>
        </w:pBdr>
        <w:overflowPunct w:val="0"/>
        <w:autoSpaceDE w:val="0"/>
        <w:autoSpaceDN w:val="0"/>
        <w:adjustRightInd w:val="0"/>
        <w:spacing w:after="240" w:line="240" w:lineRule="auto"/>
        <w:jc w:val="center"/>
        <w:textAlignment w:val="baseline"/>
        <w:rPr>
          <w:rFonts w:ascii="Tahoma" w:eastAsia="Times New Roman" w:hAnsi="Tahoma" w:cs="Tahoma"/>
          <w:b/>
          <w:kern w:val="0"/>
          <w:sz w:val="20"/>
          <w:szCs w:val="20"/>
          <w:lang w:eastAsia="el-GR"/>
        </w:rPr>
      </w:pPr>
    </w:p>
    <w:p w14:paraId="783E8D0C" w14:textId="77777777" w:rsidR="00AA24B3" w:rsidRDefault="00AA24B3" w:rsidP="00AA24B3">
      <w:pPr>
        <w:pBdr>
          <w:bottom w:val="single" w:sz="4" w:space="1" w:color="auto"/>
        </w:pBdr>
        <w:overflowPunct w:val="0"/>
        <w:autoSpaceDE w:val="0"/>
        <w:autoSpaceDN w:val="0"/>
        <w:adjustRightInd w:val="0"/>
        <w:spacing w:after="240" w:line="240" w:lineRule="auto"/>
        <w:jc w:val="center"/>
        <w:textAlignment w:val="baseline"/>
        <w:rPr>
          <w:rFonts w:ascii="Tahoma" w:eastAsia="Times New Roman" w:hAnsi="Tahoma" w:cs="Tahoma"/>
          <w:b/>
          <w:kern w:val="0"/>
          <w:sz w:val="20"/>
          <w:szCs w:val="20"/>
          <w:lang w:eastAsia="el-GR"/>
        </w:rPr>
      </w:pPr>
    </w:p>
    <w:p w14:paraId="12B5FB73" w14:textId="77777777" w:rsidR="00F10BF4" w:rsidRDefault="00F10BF4" w:rsidP="00F5400A">
      <w:pPr>
        <w:pBdr>
          <w:bottom w:val="single" w:sz="4" w:space="1" w:color="auto"/>
        </w:pBdr>
        <w:overflowPunct w:val="0"/>
        <w:autoSpaceDE w:val="0"/>
        <w:autoSpaceDN w:val="0"/>
        <w:adjustRightInd w:val="0"/>
        <w:spacing w:after="240" w:line="240" w:lineRule="auto"/>
        <w:jc w:val="center"/>
        <w:textAlignment w:val="baseline"/>
        <w:rPr>
          <w:rFonts w:ascii="Tahoma" w:eastAsia="Times New Roman" w:hAnsi="Tahoma" w:cs="Tahoma"/>
          <w:b/>
          <w:kern w:val="0"/>
          <w:sz w:val="20"/>
          <w:szCs w:val="20"/>
          <w:lang w:eastAsia="el-GR"/>
        </w:rPr>
      </w:pPr>
    </w:p>
    <w:p w14:paraId="6A7C2871" w14:textId="77777777" w:rsidR="00AA24B3" w:rsidRDefault="00AA24B3" w:rsidP="00F5400A">
      <w:pPr>
        <w:pBdr>
          <w:bottom w:val="single" w:sz="4" w:space="1" w:color="auto"/>
        </w:pBdr>
        <w:overflowPunct w:val="0"/>
        <w:autoSpaceDE w:val="0"/>
        <w:autoSpaceDN w:val="0"/>
        <w:adjustRightInd w:val="0"/>
        <w:spacing w:after="240" w:line="240" w:lineRule="auto"/>
        <w:jc w:val="center"/>
        <w:textAlignment w:val="baseline"/>
        <w:rPr>
          <w:rFonts w:ascii="Tahoma" w:eastAsia="Times New Roman" w:hAnsi="Tahoma" w:cs="Tahoma"/>
          <w:b/>
          <w:kern w:val="0"/>
          <w:sz w:val="20"/>
          <w:szCs w:val="20"/>
          <w:lang w:eastAsia="el-GR"/>
        </w:rPr>
      </w:pPr>
    </w:p>
    <w:p w14:paraId="382863B3" w14:textId="77777777" w:rsidR="00517C77" w:rsidRPr="00F5400A" w:rsidRDefault="00517C77" w:rsidP="00F5400A">
      <w:pPr>
        <w:pBdr>
          <w:bottom w:val="single" w:sz="4" w:space="1" w:color="auto"/>
        </w:pBdr>
        <w:overflowPunct w:val="0"/>
        <w:autoSpaceDE w:val="0"/>
        <w:autoSpaceDN w:val="0"/>
        <w:adjustRightInd w:val="0"/>
        <w:spacing w:after="240" w:line="240" w:lineRule="auto"/>
        <w:jc w:val="center"/>
        <w:textAlignment w:val="baseline"/>
        <w:rPr>
          <w:rFonts w:ascii="Tahoma" w:eastAsia="Times New Roman" w:hAnsi="Tahoma" w:cs="Tahoma"/>
          <w:b/>
          <w:kern w:val="0"/>
          <w:sz w:val="20"/>
          <w:szCs w:val="20"/>
          <w:lang w:eastAsia="el-GR"/>
        </w:rPr>
      </w:pPr>
    </w:p>
    <w:p w14:paraId="00858C0B" w14:textId="77777777" w:rsidR="00F5400A" w:rsidRPr="00F5400A" w:rsidRDefault="00F5400A" w:rsidP="00F5400A">
      <w:pPr>
        <w:overflowPunct w:val="0"/>
        <w:autoSpaceDE w:val="0"/>
        <w:autoSpaceDN w:val="0"/>
        <w:adjustRightInd w:val="0"/>
        <w:spacing w:after="240" w:line="264" w:lineRule="auto"/>
        <w:jc w:val="center"/>
        <w:textAlignment w:val="baseline"/>
        <w:rPr>
          <w:rFonts w:ascii="Tahoma" w:eastAsia="Times New Roman" w:hAnsi="Tahoma" w:cs="Tahoma"/>
          <w:kern w:val="0"/>
          <w:sz w:val="20"/>
          <w:szCs w:val="20"/>
          <w:lang w:eastAsia="el-GR"/>
        </w:rPr>
      </w:pPr>
      <w:r w:rsidRPr="00F5400A">
        <w:rPr>
          <w:rFonts w:ascii="Tahoma" w:eastAsia="Times New Roman" w:hAnsi="Tahoma" w:cs="Tahoma"/>
          <w:kern w:val="0"/>
          <w:sz w:val="20"/>
          <w:szCs w:val="20"/>
          <w:lang w:eastAsia="el-GR"/>
        </w:rPr>
        <w:t>Αθήνα, 202</w:t>
      </w:r>
      <w:r w:rsidR="00AA24B3">
        <w:rPr>
          <w:rFonts w:ascii="Tahoma" w:eastAsia="Times New Roman" w:hAnsi="Tahoma" w:cs="Tahoma"/>
          <w:kern w:val="0"/>
          <w:sz w:val="20"/>
          <w:szCs w:val="20"/>
          <w:lang w:eastAsia="el-GR"/>
        </w:rPr>
        <w:t>4</w:t>
      </w:r>
    </w:p>
    <w:p w14:paraId="1E5A3673" w14:textId="77777777" w:rsidR="00F5400A" w:rsidRPr="00432321" w:rsidRDefault="00F5400A" w:rsidP="00517C77">
      <w:pPr>
        <w:overflowPunct w:val="0"/>
        <w:autoSpaceDE w:val="0"/>
        <w:autoSpaceDN w:val="0"/>
        <w:adjustRightInd w:val="0"/>
        <w:spacing w:after="240" w:line="240" w:lineRule="auto"/>
        <w:jc w:val="both"/>
        <w:textAlignment w:val="baseline"/>
        <w:rPr>
          <w:rFonts w:ascii="Tahoma" w:eastAsia="Times New Roman" w:hAnsi="Tahoma" w:cs="Tahoma"/>
          <w:kern w:val="0"/>
          <w:sz w:val="20"/>
          <w:szCs w:val="20"/>
          <w:lang w:eastAsia="el-GR"/>
        </w:rPr>
      </w:pPr>
      <w:r w:rsidRPr="00F5400A">
        <w:rPr>
          <w:rFonts w:ascii="Tahoma" w:eastAsia="Times New Roman" w:hAnsi="Tahoma" w:cs="Tahoma"/>
          <w:b/>
          <w:kern w:val="0"/>
          <w:sz w:val="20"/>
          <w:szCs w:val="20"/>
          <w:lang w:eastAsia="el-GR"/>
        </w:rPr>
        <w:br w:type="page"/>
      </w:r>
      <w:r w:rsidRPr="000B058C">
        <w:rPr>
          <w:rFonts w:ascii="Tahoma" w:eastAsia="Times New Roman" w:hAnsi="Tahoma" w:cs="Tahoma"/>
          <w:kern w:val="0"/>
          <w:sz w:val="20"/>
          <w:szCs w:val="20"/>
          <w:lang w:eastAsia="el-GR"/>
        </w:rPr>
        <w:lastRenderedPageBreak/>
        <w:t xml:space="preserve">Στην Αθήνα, σήμερα </w:t>
      </w:r>
      <w:r w:rsidRPr="00432321">
        <w:rPr>
          <w:rFonts w:ascii="Tahoma" w:eastAsia="Times New Roman" w:hAnsi="Tahoma" w:cs="Tahoma"/>
          <w:kern w:val="0"/>
          <w:sz w:val="20"/>
          <w:szCs w:val="20"/>
          <w:lang w:eastAsia="el-GR"/>
        </w:rPr>
        <w:t xml:space="preserve">την </w:t>
      </w:r>
      <w:proofErr w:type="spellStart"/>
      <w:r w:rsidRPr="00432321">
        <w:rPr>
          <w:rFonts w:ascii="Tahoma" w:eastAsia="Times New Roman" w:hAnsi="Tahoma" w:cs="Tahoma"/>
          <w:kern w:val="0"/>
          <w:sz w:val="20"/>
          <w:szCs w:val="20"/>
          <w:lang w:eastAsia="el-GR"/>
        </w:rPr>
        <w:t>χχ</w:t>
      </w:r>
      <w:r w:rsidRPr="00432321">
        <w:rPr>
          <w:rFonts w:ascii="Tahoma" w:eastAsia="Times New Roman" w:hAnsi="Tahoma" w:cs="Tahoma"/>
          <w:kern w:val="0"/>
          <w:sz w:val="20"/>
          <w:szCs w:val="20"/>
          <w:vertAlign w:val="superscript"/>
          <w:lang w:eastAsia="el-GR"/>
        </w:rPr>
        <w:t>η</w:t>
      </w:r>
      <w:proofErr w:type="spellEnd"/>
      <w:r w:rsidRPr="00432321">
        <w:rPr>
          <w:rFonts w:ascii="Tahoma" w:eastAsia="Times New Roman" w:hAnsi="Tahoma" w:cs="Tahoma"/>
          <w:kern w:val="0"/>
          <w:sz w:val="20"/>
          <w:szCs w:val="20"/>
          <w:lang w:eastAsia="el-GR"/>
        </w:rPr>
        <w:t xml:space="preserve"> ………………………., μεταξύ των παρακάτω συμβαλλομένων:</w:t>
      </w:r>
    </w:p>
    <w:p w14:paraId="05E792F4" w14:textId="77777777" w:rsidR="00F5400A" w:rsidRPr="000B058C" w:rsidRDefault="00F5400A" w:rsidP="00517C77">
      <w:pPr>
        <w:numPr>
          <w:ilvl w:val="0"/>
          <w:numId w:val="1"/>
        </w:numPr>
        <w:overflowPunct w:val="0"/>
        <w:autoSpaceDE w:val="0"/>
        <w:autoSpaceDN w:val="0"/>
        <w:adjustRightInd w:val="0"/>
        <w:spacing w:after="0" w:line="240" w:lineRule="auto"/>
        <w:ind w:left="360" w:hanging="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τη</w:t>
      </w:r>
      <w:r w:rsidR="009D7789" w:rsidRPr="000B058C">
        <w:rPr>
          <w:rFonts w:ascii="Tahoma" w:eastAsia="Times New Roman" w:hAnsi="Tahoma" w:cs="Tahoma"/>
          <w:kern w:val="0"/>
          <w:sz w:val="20"/>
          <w:szCs w:val="20"/>
          <w:lang w:eastAsia="el-GR"/>
        </w:rPr>
        <w:t>ς</w:t>
      </w:r>
      <w:r w:rsidR="00E35FCE" w:rsidRPr="000B058C">
        <w:rPr>
          <w:rFonts w:ascii="Tahoma" w:eastAsia="Times New Roman" w:hAnsi="Tahoma" w:cs="Tahoma"/>
          <w:kern w:val="0"/>
          <w:sz w:val="20"/>
          <w:szCs w:val="20"/>
          <w:lang w:eastAsia="el-GR"/>
        </w:rPr>
        <w:t xml:space="preserve"> </w:t>
      </w:r>
      <w:r w:rsidRPr="000B058C">
        <w:rPr>
          <w:rFonts w:ascii="Tahoma" w:eastAsia="Times New Roman" w:hAnsi="Tahoma" w:cs="Tahoma"/>
          <w:b/>
          <w:bCs/>
          <w:kern w:val="0"/>
          <w:sz w:val="20"/>
          <w:szCs w:val="20"/>
          <w:lang w:eastAsia="el-GR"/>
        </w:rPr>
        <w:t>Γενική</w:t>
      </w:r>
      <w:r w:rsidR="009D7789" w:rsidRPr="000B058C">
        <w:rPr>
          <w:rFonts w:ascii="Tahoma" w:eastAsia="Times New Roman" w:hAnsi="Tahoma" w:cs="Tahoma"/>
          <w:b/>
          <w:bCs/>
          <w:kern w:val="0"/>
          <w:sz w:val="20"/>
          <w:szCs w:val="20"/>
          <w:lang w:eastAsia="el-GR"/>
        </w:rPr>
        <w:t>ς</w:t>
      </w:r>
      <w:r w:rsidRPr="000B058C">
        <w:rPr>
          <w:rFonts w:ascii="Tahoma" w:eastAsia="Times New Roman" w:hAnsi="Tahoma" w:cs="Tahoma"/>
          <w:b/>
          <w:bCs/>
          <w:kern w:val="0"/>
          <w:sz w:val="20"/>
          <w:szCs w:val="20"/>
          <w:lang w:eastAsia="el-GR"/>
        </w:rPr>
        <w:t xml:space="preserve"> Γραμματεία</w:t>
      </w:r>
      <w:r w:rsidR="009D7789" w:rsidRPr="000B058C">
        <w:rPr>
          <w:rFonts w:ascii="Tahoma" w:eastAsia="Times New Roman" w:hAnsi="Tahoma" w:cs="Tahoma"/>
          <w:b/>
          <w:bCs/>
          <w:kern w:val="0"/>
          <w:sz w:val="20"/>
          <w:szCs w:val="20"/>
          <w:lang w:eastAsia="el-GR"/>
        </w:rPr>
        <w:t>ς</w:t>
      </w:r>
      <w:r w:rsidR="00E35FCE" w:rsidRPr="000B058C">
        <w:rPr>
          <w:rFonts w:ascii="Tahoma" w:eastAsia="Times New Roman" w:hAnsi="Tahoma" w:cs="Tahoma"/>
          <w:b/>
          <w:bCs/>
          <w:kern w:val="0"/>
          <w:sz w:val="20"/>
          <w:szCs w:val="20"/>
          <w:lang w:eastAsia="el-GR"/>
        </w:rPr>
        <w:t xml:space="preserve"> Ισότητας και Ανθρωπίνων Δικαιωμάτων (ΓΓΙΑΔ</w:t>
      </w:r>
      <w:r w:rsidRPr="000B058C">
        <w:rPr>
          <w:rFonts w:ascii="Tahoma" w:eastAsia="Times New Roman" w:hAnsi="Tahoma" w:cs="Tahoma"/>
          <w:b/>
          <w:bCs/>
          <w:kern w:val="0"/>
          <w:sz w:val="20"/>
          <w:szCs w:val="20"/>
          <w:lang w:eastAsia="el-GR"/>
        </w:rPr>
        <w:t>)</w:t>
      </w:r>
      <w:r w:rsidRPr="000B058C">
        <w:rPr>
          <w:rFonts w:ascii="Tahoma" w:eastAsia="Times New Roman" w:hAnsi="Tahoma" w:cs="Tahoma"/>
          <w:kern w:val="0"/>
          <w:sz w:val="20"/>
          <w:szCs w:val="20"/>
          <w:lang w:eastAsia="el-GR"/>
        </w:rPr>
        <w:t xml:space="preserve"> αρμόδια</w:t>
      </w:r>
      <w:r w:rsidR="009D7789" w:rsidRPr="000B058C">
        <w:rPr>
          <w:rFonts w:ascii="Tahoma" w:eastAsia="Times New Roman" w:hAnsi="Tahoma" w:cs="Tahoma"/>
          <w:kern w:val="0"/>
          <w:sz w:val="20"/>
          <w:szCs w:val="20"/>
          <w:lang w:eastAsia="el-GR"/>
        </w:rPr>
        <w:t>ς</w:t>
      </w:r>
      <w:r w:rsidRPr="000B058C">
        <w:rPr>
          <w:rFonts w:ascii="Tahoma" w:eastAsia="Times New Roman" w:hAnsi="Tahoma" w:cs="Tahoma"/>
          <w:kern w:val="0"/>
          <w:sz w:val="20"/>
          <w:szCs w:val="20"/>
          <w:lang w:eastAsia="el-GR"/>
        </w:rPr>
        <w:t xml:space="preserve"> για την άσκηση πολιτικής ισότητας των φύλων, που εδρεύει στην Αθήνα, Δραγατσανίου 8, όπως εκπροσωπείται νόμιμα από τη </w:t>
      </w:r>
      <w:r w:rsidR="00E35FCE" w:rsidRPr="000B058C">
        <w:rPr>
          <w:rFonts w:ascii="Tahoma" w:eastAsia="Times New Roman" w:hAnsi="Tahoma" w:cs="Tahoma"/>
          <w:b/>
          <w:bCs/>
          <w:kern w:val="0"/>
          <w:sz w:val="20"/>
          <w:szCs w:val="20"/>
          <w:lang w:eastAsia="el-GR"/>
        </w:rPr>
        <w:t>Γενική Γραμματέα Ισότητας και Ανθρωπίνων Δικαιωμάτων</w:t>
      </w:r>
      <w:r w:rsidRPr="000B058C">
        <w:rPr>
          <w:rFonts w:ascii="Tahoma" w:eastAsia="Times New Roman" w:hAnsi="Tahoma" w:cs="Tahoma"/>
          <w:b/>
          <w:bCs/>
          <w:kern w:val="0"/>
          <w:sz w:val="20"/>
          <w:szCs w:val="20"/>
          <w:lang w:eastAsia="el-GR"/>
        </w:rPr>
        <w:t>,</w:t>
      </w:r>
      <w:r w:rsidRPr="000B058C">
        <w:rPr>
          <w:rFonts w:ascii="Tahoma" w:eastAsia="Times New Roman" w:hAnsi="Tahoma" w:cs="Tahoma"/>
          <w:kern w:val="0"/>
          <w:sz w:val="20"/>
          <w:szCs w:val="20"/>
          <w:lang w:eastAsia="el-GR"/>
        </w:rPr>
        <w:t xml:space="preserve"> και θα καλείται εφεξής </w:t>
      </w:r>
      <w:r w:rsidRPr="000B058C">
        <w:rPr>
          <w:rFonts w:ascii="Tahoma" w:eastAsia="Times New Roman" w:hAnsi="Tahoma" w:cs="Tahoma"/>
          <w:b/>
          <w:kern w:val="0"/>
          <w:sz w:val="20"/>
          <w:szCs w:val="20"/>
          <w:lang w:eastAsia="el-GR"/>
        </w:rPr>
        <w:t>«η ΓΓ</w:t>
      </w:r>
      <w:r w:rsidR="00E35FCE" w:rsidRPr="000B058C">
        <w:rPr>
          <w:rFonts w:ascii="Tahoma" w:eastAsia="Times New Roman" w:hAnsi="Tahoma" w:cs="Tahoma"/>
          <w:b/>
          <w:kern w:val="0"/>
          <w:sz w:val="20"/>
          <w:szCs w:val="20"/>
          <w:lang w:eastAsia="el-GR"/>
        </w:rPr>
        <w:t>ΙΑΔ</w:t>
      </w:r>
      <w:r w:rsidRPr="000B058C">
        <w:rPr>
          <w:rFonts w:ascii="Tahoma" w:eastAsia="Times New Roman" w:hAnsi="Tahoma" w:cs="Tahoma"/>
          <w:kern w:val="0"/>
          <w:sz w:val="20"/>
          <w:szCs w:val="20"/>
          <w:lang w:eastAsia="el-GR"/>
        </w:rPr>
        <w:t>»</w:t>
      </w:r>
      <w:r w:rsidR="00652AE0" w:rsidRPr="000B058C">
        <w:rPr>
          <w:rFonts w:ascii="Tahoma" w:eastAsia="Times New Roman" w:hAnsi="Tahoma" w:cs="Tahoma"/>
          <w:kern w:val="0"/>
          <w:sz w:val="20"/>
          <w:szCs w:val="20"/>
          <w:lang w:eastAsia="el-GR"/>
        </w:rPr>
        <w:t>.</w:t>
      </w:r>
    </w:p>
    <w:p w14:paraId="1FFD49F6" w14:textId="77777777" w:rsidR="00F5400A" w:rsidRPr="000B058C"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p>
    <w:p w14:paraId="530B1DBF" w14:textId="2D1865DA" w:rsidR="00F5400A" w:rsidRPr="000B058C" w:rsidRDefault="0064579D" w:rsidP="00517C77">
      <w:pPr>
        <w:numPr>
          <w:ilvl w:val="0"/>
          <w:numId w:val="1"/>
        </w:numPr>
        <w:overflowPunct w:val="0"/>
        <w:autoSpaceDE w:val="0"/>
        <w:autoSpaceDN w:val="0"/>
        <w:adjustRightInd w:val="0"/>
        <w:spacing w:after="0" w:line="240" w:lineRule="auto"/>
        <w:ind w:left="360" w:hanging="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bCs/>
          <w:kern w:val="0"/>
          <w:sz w:val="20"/>
          <w:szCs w:val="20"/>
          <w:lang w:eastAsia="el-GR"/>
        </w:rPr>
        <w:t>Τ</w:t>
      </w:r>
      <w:r w:rsidR="00F5400A" w:rsidRPr="000B058C">
        <w:rPr>
          <w:rFonts w:ascii="Tahoma" w:eastAsia="Times New Roman" w:hAnsi="Tahoma" w:cs="Tahoma"/>
          <w:bCs/>
          <w:kern w:val="0"/>
          <w:sz w:val="20"/>
          <w:szCs w:val="20"/>
          <w:lang w:eastAsia="el-GR"/>
        </w:rPr>
        <w:t>ο</w:t>
      </w:r>
      <w:r w:rsidR="009D7789" w:rsidRPr="000B058C">
        <w:rPr>
          <w:rFonts w:ascii="Tahoma" w:eastAsia="Times New Roman" w:hAnsi="Tahoma" w:cs="Tahoma"/>
          <w:bCs/>
          <w:kern w:val="0"/>
          <w:sz w:val="20"/>
          <w:szCs w:val="20"/>
          <w:lang w:eastAsia="el-GR"/>
        </w:rPr>
        <w:t>υ</w:t>
      </w:r>
      <w:r w:rsidRPr="000B058C">
        <w:rPr>
          <w:rFonts w:ascii="Tahoma" w:eastAsia="Times New Roman" w:hAnsi="Tahoma" w:cs="Tahoma"/>
          <w:bCs/>
          <w:kern w:val="0"/>
          <w:sz w:val="20"/>
          <w:szCs w:val="20"/>
          <w:lang w:eastAsia="el-GR"/>
        </w:rPr>
        <w:t xml:space="preserve"> </w:t>
      </w:r>
      <w:r w:rsidR="00F5400A" w:rsidRPr="000B058C">
        <w:rPr>
          <w:rFonts w:ascii="Tahoma" w:eastAsia="Times New Roman" w:hAnsi="Tahoma" w:cs="Tahoma"/>
          <w:b/>
          <w:bCs/>
          <w:kern w:val="0"/>
          <w:sz w:val="20"/>
          <w:szCs w:val="20"/>
          <w:highlight w:val="yellow"/>
          <w:lang w:eastAsia="el-GR"/>
        </w:rPr>
        <w:t>Δήμο</w:t>
      </w:r>
      <w:r w:rsidR="009D7789" w:rsidRPr="000B058C">
        <w:rPr>
          <w:rFonts w:ascii="Tahoma" w:eastAsia="Times New Roman" w:hAnsi="Tahoma" w:cs="Tahoma"/>
          <w:b/>
          <w:bCs/>
          <w:kern w:val="0"/>
          <w:sz w:val="20"/>
          <w:szCs w:val="20"/>
          <w:highlight w:val="yellow"/>
          <w:lang w:eastAsia="el-GR"/>
        </w:rPr>
        <w:t xml:space="preserve">υ </w:t>
      </w:r>
      <w:r w:rsidR="00E35FCE" w:rsidRPr="000B058C">
        <w:rPr>
          <w:rFonts w:ascii="Tahoma" w:eastAsia="Times New Roman" w:hAnsi="Tahoma" w:cs="Tahoma"/>
          <w:b/>
          <w:bCs/>
          <w:kern w:val="0"/>
          <w:sz w:val="20"/>
          <w:szCs w:val="20"/>
          <w:highlight w:val="yellow"/>
          <w:lang w:eastAsia="el-GR"/>
        </w:rPr>
        <w:t>Αγίων Αναργύρων</w:t>
      </w:r>
      <w:r w:rsidR="000B058C" w:rsidRPr="000B058C">
        <w:rPr>
          <w:rFonts w:ascii="Tahoma" w:eastAsia="Times New Roman" w:hAnsi="Tahoma" w:cs="Tahoma"/>
          <w:b/>
          <w:bCs/>
          <w:kern w:val="0"/>
          <w:sz w:val="20"/>
          <w:szCs w:val="20"/>
          <w:highlight w:val="yellow"/>
          <w:lang w:eastAsia="el-GR"/>
        </w:rPr>
        <w:t xml:space="preserve"> - Καματερού</w:t>
      </w:r>
      <w:r w:rsidR="00F5400A" w:rsidRPr="000B058C">
        <w:rPr>
          <w:rFonts w:ascii="Tahoma" w:eastAsia="Times New Roman" w:hAnsi="Tahoma" w:cs="Tahoma"/>
          <w:b/>
          <w:bCs/>
          <w:kern w:val="0"/>
          <w:sz w:val="20"/>
          <w:szCs w:val="20"/>
          <w:lang w:eastAsia="el-GR"/>
        </w:rPr>
        <w:t xml:space="preserve"> </w:t>
      </w:r>
      <w:r w:rsidR="00E35FCE" w:rsidRPr="000B058C">
        <w:rPr>
          <w:rFonts w:ascii="Tahoma" w:eastAsia="Times New Roman" w:hAnsi="Tahoma" w:cs="Tahoma"/>
          <w:kern w:val="0"/>
          <w:sz w:val="20"/>
          <w:szCs w:val="20"/>
          <w:lang w:eastAsia="el-GR"/>
        </w:rPr>
        <w:t>που εδρεύει στους Αγίους Αναργύρους</w:t>
      </w:r>
      <w:r w:rsidR="00F5400A" w:rsidRPr="000B058C">
        <w:rPr>
          <w:rFonts w:ascii="Tahoma" w:eastAsia="Times New Roman" w:hAnsi="Tahoma" w:cs="Tahoma"/>
          <w:kern w:val="0"/>
          <w:sz w:val="20"/>
          <w:szCs w:val="20"/>
          <w:lang w:eastAsia="el-GR"/>
        </w:rPr>
        <w:t xml:space="preserve">, </w:t>
      </w:r>
      <w:r w:rsidR="000B058C" w:rsidRPr="000B058C">
        <w:rPr>
          <w:rFonts w:ascii="Tahoma" w:eastAsia="Times New Roman" w:hAnsi="Tahoma" w:cs="Tahoma"/>
          <w:kern w:val="0"/>
          <w:sz w:val="20"/>
          <w:szCs w:val="20"/>
          <w:lang w:eastAsia="el-GR"/>
        </w:rPr>
        <w:t xml:space="preserve">οδός ………………………… , </w:t>
      </w:r>
      <w:r w:rsidR="00F5400A" w:rsidRPr="000B058C">
        <w:rPr>
          <w:rFonts w:ascii="Tahoma" w:eastAsia="Times New Roman" w:hAnsi="Tahoma" w:cs="Tahoma"/>
          <w:kern w:val="0"/>
          <w:sz w:val="20"/>
          <w:szCs w:val="20"/>
          <w:lang w:eastAsia="el-GR"/>
        </w:rPr>
        <w:t>όπως εκπροσωπείται νόμιμα από τ</w:t>
      </w:r>
      <w:r w:rsidR="003A46C4" w:rsidRPr="000B058C">
        <w:rPr>
          <w:rFonts w:ascii="Tahoma" w:eastAsia="Times New Roman" w:hAnsi="Tahoma" w:cs="Tahoma"/>
          <w:kern w:val="0"/>
          <w:sz w:val="20"/>
          <w:szCs w:val="20"/>
          <w:lang w:eastAsia="el-GR"/>
        </w:rPr>
        <w:t>ον</w:t>
      </w:r>
      <w:r w:rsidR="00F5400A" w:rsidRPr="000B058C">
        <w:rPr>
          <w:rFonts w:ascii="Tahoma" w:eastAsia="Times New Roman" w:hAnsi="Tahoma" w:cs="Tahoma"/>
          <w:kern w:val="0"/>
          <w:sz w:val="20"/>
          <w:szCs w:val="20"/>
          <w:lang w:eastAsia="el-GR"/>
        </w:rPr>
        <w:t xml:space="preserve"> Δήμαρχο </w:t>
      </w:r>
      <w:r w:rsidR="00484644" w:rsidRPr="000B058C">
        <w:rPr>
          <w:rFonts w:ascii="Tahoma" w:eastAsia="Times New Roman" w:hAnsi="Tahoma" w:cs="Tahoma"/>
          <w:kern w:val="0"/>
          <w:sz w:val="20"/>
          <w:szCs w:val="20"/>
          <w:lang w:eastAsia="el-GR"/>
        </w:rPr>
        <w:t>Αγίων Αναργύρων</w:t>
      </w:r>
      <w:r w:rsidR="000B058C" w:rsidRPr="000B058C">
        <w:rPr>
          <w:rFonts w:ascii="Tahoma" w:eastAsia="Times New Roman" w:hAnsi="Tahoma" w:cs="Tahoma"/>
          <w:kern w:val="0"/>
          <w:sz w:val="20"/>
          <w:szCs w:val="20"/>
          <w:lang w:eastAsia="el-GR"/>
        </w:rPr>
        <w:t xml:space="preserve"> - Καματερού</w:t>
      </w:r>
      <w:r w:rsidR="00F5400A" w:rsidRPr="000B058C">
        <w:rPr>
          <w:rFonts w:ascii="Tahoma" w:eastAsia="Times New Roman" w:hAnsi="Tahoma" w:cs="Tahoma"/>
          <w:kern w:val="0"/>
          <w:sz w:val="20"/>
          <w:szCs w:val="20"/>
          <w:lang w:eastAsia="el-GR"/>
        </w:rPr>
        <w:t xml:space="preserve"> κ</w:t>
      </w:r>
      <w:r w:rsidR="00464137" w:rsidRPr="000B058C">
        <w:rPr>
          <w:rFonts w:ascii="Tahoma" w:eastAsia="Times New Roman" w:hAnsi="Tahoma" w:cs="Tahoma"/>
          <w:kern w:val="0"/>
          <w:sz w:val="20"/>
          <w:szCs w:val="20"/>
          <w:lang w:eastAsia="el-GR"/>
        </w:rPr>
        <w:t>……</w:t>
      </w:r>
      <w:r w:rsidR="000B058C" w:rsidRPr="000B058C">
        <w:rPr>
          <w:rFonts w:ascii="Tahoma" w:eastAsia="Times New Roman" w:hAnsi="Tahoma" w:cs="Tahoma"/>
          <w:kern w:val="0"/>
          <w:sz w:val="20"/>
          <w:szCs w:val="20"/>
          <w:lang w:eastAsia="el-GR"/>
        </w:rPr>
        <w:t>………..</w:t>
      </w:r>
      <w:r w:rsidR="00464137" w:rsidRPr="000B058C">
        <w:rPr>
          <w:rFonts w:ascii="Tahoma" w:eastAsia="Times New Roman" w:hAnsi="Tahoma" w:cs="Tahoma"/>
          <w:kern w:val="0"/>
          <w:sz w:val="20"/>
          <w:szCs w:val="20"/>
          <w:lang w:eastAsia="el-GR"/>
        </w:rPr>
        <w:t>..</w:t>
      </w:r>
      <w:r w:rsidR="00F5400A" w:rsidRPr="000B058C">
        <w:rPr>
          <w:rFonts w:ascii="Tahoma" w:eastAsia="Times New Roman" w:hAnsi="Tahoma" w:cs="Tahoma"/>
          <w:kern w:val="0"/>
          <w:sz w:val="20"/>
          <w:szCs w:val="20"/>
          <w:lang w:eastAsia="el-GR"/>
        </w:rPr>
        <w:t xml:space="preserve">  και θα καλείται εφεξής «</w:t>
      </w:r>
      <w:r w:rsidR="00F5400A" w:rsidRPr="000B058C">
        <w:rPr>
          <w:rFonts w:ascii="Tahoma" w:eastAsia="Times New Roman" w:hAnsi="Tahoma" w:cs="Tahoma"/>
          <w:b/>
          <w:bCs/>
          <w:kern w:val="0"/>
          <w:sz w:val="20"/>
          <w:szCs w:val="20"/>
          <w:lang w:eastAsia="el-GR"/>
        </w:rPr>
        <w:t>ο Δικαιούχος»</w:t>
      </w:r>
      <w:r w:rsidR="00652AE0" w:rsidRPr="000B058C">
        <w:rPr>
          <w:rFonts w:ascii="Tahoma" w:eastAsia="Times New Roman" w:hAnsi="Tahoma" w:cs="Tahoma"/>
          <w:kern w:val="0"/>
          <w:sz w:val="20"/>
          <w:szCs w:val="20"/>
          <w:lang w:eastAsia="el-GR"/>
        </w:rPr>
        <w:t>.</w:t>
      </w:r>
    </w:p>
    <w:p w14:paraId="6C81137F" w14:textId="77777777" w:rsidR="00F5400A" w:rsidRPr="000B058C" w:rsidRDefault="00F5400A" w:rsidP="00517C77">
      <w:pPr>
        <w:overflowPunct w:val="0"/>
        <w:autoSpaceDE w:val="0"/>
        <w:autoSpaceDN w:val="0"/>
        <w:adjustRightInd w:val="0"/>
        <w:spacing w:after="0" w:line="240" w:lineRule="auto"/>
        <w:ind w:left="360"/>
        <w:jc w:val="both"/>
        <w:textAlignment w:val="baseline"/>
        <w:rPr>
          <w:rFonts w:ascii="Tahoma" w:eastAsia="Times New Roman" w:hAnsi="Tahoma" w:cs="Tahoma"/>
          <w:kern w:val="0"/>
          <w:sz w:val="20"/>
          <w:szCs w:val="20"/>
          <w:lang w:eastAsia="el-GR"/>
        </w:rPr>
      </w:pPr>
    </w:p>
    <w:p w14:paraId="2ED5CEE5" w14:textId="77777777" w:rsidR="00F5400A" w:rsidRPr="000B058C" w:rsidRDefault="00F5400A" w:rsidP="00517C77">
      <w:pPr>
        <w:numPr>
          <w:ilvl w:val="0"/>
          <w:numId w:val="1"/>
        </w:numPr>
        <w:overflowPunct w:val="0"/>
        <w:autoSpaceDE w:val="0"/>
        <w:autoSpaceDN w:val="0"/>
        <w:adjustRightInd w:val="0"/>
        <w:spacing w:after="0" w:line="240" w:lineRule="auto"/>
        <w:ind w:left="426" w:hanging="426"/>
        <w:jc w:val="both"/>
        <w:textAlignment w:val="baseline"/>
        <w:rPr>
          <w:rFonts w:ascii="Tahoma" w:eastAsia="Times New Roman" w:hAnsi="Tahoma" w:cs="Tahoma"/>
          <w:kern w:val="0"/>
          <w:sz w:val="20"/>
          <w:szCs w:val="20"/>
          <w:lang w:eastAsia="el-GR"/>
        </w:rPr>
      </w:pPr>
      <w:r w:rsidRPr="000B058C">
        <w:rPr>
          <w:rFonts w:ascii="Tahoma" w:eastAsia="Times New Roman" w:hAnsi="Tahoma" w:cs="Tahoma"/>
          <w:b/>
          <w:bCs/>
          <w:kern w:val="0"/>
          <w:sz w:val="20"/>
          <w:szCs w:val="20"/>
          <w:lang w:eastAsia="el-GR"/>
        </w:rPr>
        <w:t>το</w:t>
      </w:r>
      <w:r w:rsidR="009D7789" w:rsidRPr="000B058C">
        <w:rPr>
          <w:rFonts w:ascii="Tahoma" w:eastAsia="Times New Roman" w:hAnsi="Tahoma" w:cs="Tahoma"/>
          <w:b/>
          <w:bCs/>
          <w:kern w:val="0"/>
          <w:sz w:val="20"/>
          <w:szCs w:val="20"/>
          <w:lang w:eastAsia="el-GR"/>
        </w:rPr>
        <w:t>υ</w:t>
      </w:r>
      <w:r w:rsidRPr="000B058C">
        <w:rPr>
          <w:rFonts w:ascii="Tahoma" w:eastAsia="Times New Roman" w:hAnsi="Tahoma" w:cs="Tahoma"/>
          <w:b/>
          <w:bCs/>
          <w:kern w:val="0"/>
          <w:sz w:val="20"/>
          <w:szCs w:val="20"/>
          <w:lang w:eastAsia="el-GR"/>
        </w:rPr>
        <w:t xml:space="preserve"> Κέντρο</w:t>
      </w:r>
      <w:r w:rsidR="009D7789" w:rsidRPr="000B058C">
        <w:rPr>
          <w:rFonts w:ascii="Tahoma" w:eastAsia="Times New Roman" w:hAnsi="Tahoma" w:cs="Tahoma"/>
          <w:b/>
          <w:bCs/>
          <w:kern w:val="0"/>
          <w:sz w:val="20"/>
          <w:szCs w:val="20"/>
          <w:lang w:eastAsia="el-GR"/>
        </w:rPr>
        <w:t>υ</w:t>
      </w:r>
      <w:r w:rsidRPr="000B058C">
        <w:rPr>
          <w:rFonts w:ascii="Tahoma" w:eastAsia="Times New Roman" w:hAnsi="Tahoma" w:cs="Tahoma"/>
          <w:b/>
          <w:bCs/>
          <w:kern w:val="0"/>
          <w:sz w:val="20"/>
          <w:szCs w:val="20"/>
          <w:lang w:eastAsia="el-GR"/>
        </w:rPr>
        <w:t xml:space="preserve"> Ερευνών για Θέματα Ισότητας </w:t>
      </w:r>
      <w:r w:rsidRPr="000B058C">
        <w:rPr>
          <w:rFonts w:ascii="Tahoma" w:eastAsia="Times New Roman" w:hAnsi="Tahoma" w:cs="Tahoma"/>
          <w:b/>
          <w:kern w:val="0"/>
          <w:sz w:val="20"/>
          <w:szCs w:val="20"/>
          <w:lang w:eastAsia="el-GR"/>
        </w:rPr>
        <w:t>(ΚΕΘΙ),</w:t>
      </w:r>
      <w:r w:rsidRPr="000B058C">
        <w:rPr>
          <w:rFonts w:ascii="Tahoma" w:eastAsia="Times New Roman" w:hAnsi="Tahoma" w:cs="Tahoma"/>
          <w:kern w:val="0"/>
          <w:sz w:val="20"/>
          <w:szCs w:val="20"/>
          <w:lang w:eastAsia="el-GR"/>
        </w:rPr>
        <w:t xml:space="preserve"> που εδρεύει στην Αθήνα, Πινδάρου 2,Τ.Κ. 10671 εκπροσωπείται νόμιμα στην παρούσα από την Πρόεδρο του Διοικητικού Συμβουλίου και θα καλείται εφεξής </w:t>
      </w:r>
      <w:r w:rsidRPr="000B058C">
        <w:rPr>
          <w:rFonts w:ascii="Tahoma" w:eastAsia="Times New Roman" w:hAnsi="Tahoma" w:cs="Tahoma"/>
          <w:b/>
          <w:kern w:val="0"/>
          <w:sz w:val="20"/>
          <w:szCs w:val="20"/>
          <w:lang w:eastAsia="el-GR"/>
        </w:rPr>
        <w:t>«το ΚΕΘΙ»</w:t>
      </w:r>
      <w:r w:rsidR="00652AE0" w:rsidRPr="000B058C">
        <w:rPr>
          <w:rFonts w:ascii="Tahoma" w:eastAsia="Times New Roman" w:hAnsi="Tahoma" w:cs="Tahoma"/>
          <w:bCs/>
          <w:kern w:val="0"/>
          <w:sz w:val="20"/>
          <w:szCs w:val="20"/>
          <w:lang w:eastAsia="el-GR"/>
        </w:rPr>
        <w:t>.</w:t>
      </w:r>
    </w:p>
    <w:p w14:paraId="5B6F066D" w14:textId="77777777" w:rsidR="00F5400A" w:rsidRPr="000B058C"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p>
    <w:p w14:paraId="4D565844" w14:textId="77777777" w:rsidR="00F5400A" w:rsidRPr="000B058C"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b/>
          <w:kern w:val="0"/>
          <w:sz w:val="20"/>
          <w:szCs w:val="20"/>
          <w:lang w:eastAsia="el-GR"/>
        </w:rPr>
      </w:pPr>
      <w:r w:rsidRPr="000B058C">
        <w:rPr>
          <w:rFonts w:ascii="Tahoma" w:eastAsia="Times New Roman" w:hAnsi="Tahoma" w:cs="Tahoma"/>
          <w:kern w:val="0"/>
          <w:sz w:val="20"/>
          <w:szCs w:val="20"/>
          <w:lang w:eastAsia="el-GR"/>
        </w:rPr>
        <w:t>Έχοντας υπόψη την κείμενη Εθνική και Κοινοτική Νομοθεσία, όπως αυτές ισχύουν κάθε φορά:</w:t>
      </w:r>
    </w:p>
    <w:p w14:paraId="04850C49" w14:textId="77777777" w:rsidR="00F5400A" w:rsidRPr="000B058C"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p>
    <w:p w14:paraId="7F350F5A" w14:textId="09B32753" w:rsidR="00F5400A" w:rsidRPr="000B058C" w:rsidRDefault="00F5400A" w:rsidP="00080F9D">
      <w:pPr>
        <w:overflowPunct w:val="0"/>
        <w:autoSpaceDE w:val="0"/>
        <w:autoSpaceDN w:val="0"/>
        <w:adjustRightInd w:val="0"/>
        <w:spacing w:after="240" w:line="276" w:lineRule="auto"/>
        <w:jc w:val="both"/>
        <w:textAlignment w:val="baseline"/>
        <w:rPr>
          <w:rFonts w:ascii="Tahoma" w:eastAsia="Times New Roman" w:hAnsi="Tahoma" w:cs="Tahoma"/>
          <w:bCs/>
          <w:spacing w:val="6"/>
          <w:kern w:val="0"/>
          <w:sz w:val="20"/>
          <w:szCs w:val="20"/>
          <w:lang w:eastAsia="el-GR"/>
        </w:rPr>
      </w:pPr>
      <w:r w:rsidRPr="000B058C">
        <w:rPr>
          <w:rFonts w:ascii="Tahoma" w:eastAsia="Times New Roman" w:hAnsi="Tahoma" w:cs="Tahoma"/>
          <w:kern w:val="0"/>
          <w:sz w:val="20"/>
          <w:szCs w:val="20"/>
          <w:lang w:eastAsia="el-GR"/>
        </w:rPr>
        <w:t xml:space="preserve">Α) την Πρόσκληση με </w:t>
      </w:r>
      <w:r w:rsidR="009D7789" w:rsidRPr="000B058C">
        <w:rPr>
          <w:rFonts w:ascii="Tahoma" w:eastAsia="Times New Roman" w:hAnsi="Tahoma" w:cs="Tahoma"/>
          <w:kern w:val="0"/>
          <w:sz w:val="20"/>
          <w:szCs w:val="20"/>
          <w:lang w:eastAsia="el-GR"/>
        </w:rPr>
        <w:t xml:space="preserve">τίτλο </w:t>
      </w:r>
      <w:r w:rsidR="009D7789" w:rsidRPr="000B058C">
        <w:rPr>
          <w:rFonts w:ascii="Tahoma" w:eastAsia="Times New Roman" w:hAnsi="Tahoma" w:cs="Tahoma"/>
          <w:b/>
          <w:bCs/>
          <w:spacing w:val="6"/>
          <w:kern w:val="0"/>
          <w:sz w:val="20"/>
          <w:szCs w:val="20"/>
          <w:lang w:eastAsia="el-GR"/>
        </w:rPr>
        <w:t>«</w:t>
      </w:r>
      <w:r w:rsidR="000B058C" w:rsidRPr="000B058C">
        <w:rPr>
          <w:rFonts w:ascii="Tahoma" w:eastAsia="Times New Roman" w:hAnsi="Tahoma" w:cs="Tahoma"/>
          <w:b/>
          <w:bCs/>
          <w:spacing w:val="6"/>
          <w:kern w:val="0"/>
          <w:sz w:val="20"/>
          <w:szCs w:val="20"/>
          <w:lang w:eastAsia="el-GR"/>
        </w:rPr>
        <w:t xml:space="preserve">Δομές καταπολέμησης της βίας κατά των γυναικών - Λειτουργία Κέντρου Συμβουλευτικής Υποστήριξης γυναικών θυμάτων βίας στο </w:t>
      </w:r>
      <w:r w:rsidR="000B058C" w:rsidRPr="00432321">
        <w:rPr>
          <w:rFonts w:ascii="Tahoma" w:eastAsia="Times New Roman" w:hAnsi="Tahoma" w:cs="Tahoma"/>
          <w:b/>
          <w:bCs/>
          <w:spacing w:val="6"/>
          <w:kern w:val="0"/>
          <w:sz w:val="20"/>
          <w:szCs w:val="20"/>
          <w:highlight w:val="yellow"/>
          <w:lang w:eastAsia="el-GR"/>
        </w:rPr>
        <w:t>Δήμο Αγίων Αναργύρων-Καματερού</w:t>
      </w:r>
      <w:r w:rsidR="009D7789" w:rsidRPr="000B058C">
        <w:rPr>
          <w:rFonts w:ascii="Tahoma" w:eastAsia="Times New Roman" w:hAnsi="Tahoma" w:cs="Tahoma"/>
          <w:b/>
          <w:bCs/>
          <w:spacing w:val="6"/>
          <w:kern w:val="0"/>
          <w:sz w:val="20"/>
          <w:szCs w:val="20"/>
          <w:lang w:eastAsia="el-GR"/>
        </w:rPr>
        <w:t>» της Ειδικής Υπηρεσίας Διαχείρισης Προγράμμ</w:t>
      </w:r>
      <w:r w:rsidR="00EE14FB" w:rsidRPr="000B058C">
        <w:rPr>
          <w:rFonts w:ascii="Tahoma" w:eastAsia="Times New Roman" w:hAnsi="Tahoma" w:cs="Tahoma"/>
          <w:b/>
          <w:bCs/>
          <w:spacing w:val="6"/>
          <w:kern w:val="0"/>
          <w:sz w:val="20"/>
          <w:szCs w:val="20"/>
          <w:lang w:eastAsia="el-GR"/>
        </w:rPr>
        <w:t xml:space="preserve">ατος </w:t>
      </w:r>
      <w:r w:rsidR="00EE14FB" w:rsidRPr="00432321">
        <w:rPr>
          <w:rFonts w:ascii="Tahoma" w:eastAsia="Times New Roman" w:hAnsi="Tahoma" w:cs="Tahoma"/>
          <w:b/>
          <w:bCs/>
          <w:spacing w:val="6"/>
          <w:kern w:val="0"/>
          <w:sz w:val="20"/>
          <w:szCs w:val="20"/>
          <w:highlight w:val="yellow"/>
          <w:lang w:eastAsia="el-GR"/>
        </w:rPr>
        <w:t>«</w:t>
      </w:r>
      <w:r w:rsidR="000B058C" w:rsidRPr="00432321">
        <w:rPr>
          <w:rFonts w:ascii="Tahoma" w:eastAsia="Times New Roman" w:hAnsi="Tahoma" w:cs="Tahoma"/>
          <w:b/>
          <w:bCs/>
          <w:spacing w:val="6"/>
          <w:kern w:val="0"/>
          <w:sz w:val="20"/>
          <w:szCs w:val="20"/>
          <w:highlight w:val="yellow"/>
          <w:lang w:eastAsia="el-GR"/>
        </w:rPr>
        <w:t>Αττική</w:t>
      </w:r>
      <w:r w:rsidR="00EE14FB" w:rsidRPr="00432321">
        <w:rPr>
          <w:rFonts w:ascii="Tahoma" w:eastAsia="Times New Roman" w:hAnsi="Tahoma" w:cs="Tahoma"/>
          <w:b/>
          <w:bCs/>
          <w:spacing w:val="6"/>
          <w:kern w:val="0"/>
          <w:sz w:val="20"/>
          <w:szCs w:val="20"/>
          <w:highlight w:val="yellow"/>
          <w:lang w:eastAsia="el-GR"/>
        </w:rPr>
        <w:t>»</w:t>
      </w:r>
      <w:r w:rsidR="00EE14FB" w:rsidRPr="000B058C">
        <w:rPr>
          <w:rFonts w:ascii="Tahoma" w:eastAsia="Times New Roman" w:hAnsi="Tahoma" w:cs="Tahoma"/>
          <w:b/>
          <w:bCs/>
          <w:spacing w:val="6"/>
          <w:kern w:val="0"/>
          <w:sz w:val="20"/>
          <w:szCs w:val="20"/>
          <w:lang w:eastAsia="el-GR"/>
        </w:rPr>
        <w:t xml:space="preserve">, της </w:t>
      </w:r>
      <w:r w:rsidR="00EE14FB" w:rsidRPr="00432321">
        <w:rPr>
          <w:rFonts w:ascii="Tahoma" w:eastAsia="Times New Roman" w:hAnsi="Tahoma" w:cs="Tahoma"/>
          <w:b/>
          <w:bCs/>
          <w:spacing w:val="6"/>
          <w:kern w:val="0"/>
          <w:sz w:val="20"/>
          <w:szCs w:val="20"/>
          <w:highlight w:val="yellow"/>
          <w:lang w:eastAsia="el-GR"/>
        </w:rPr>
        <w:t xml:space="preserve">Περιφέρειας </w:t>
      </w:r>
      <w:r w:rsidR="000B058C" w:rsidRPr="00432321">
        <w:rPr>
          <w:rFonts w:ascii="Tahoma" w:eastAsia="Times New Roman" w:hAnsi="Tahoma" w:cs="Tahoma"/>
          <w:b/>
          <w:bCs/>
          <w:spacing w:val="6"/>
          <w:kern w:val="0"/>
          <w:sz w:val="20"/>
          <w:szCs w:val="20"/>
          <w:highlight w:val="yellow"/>
          <w:lang w:eastAsia="el-GR"/>
        </w:rPr>
        <w:t>Αττικής</w:t>
      </w:r>
    </w:p>
    <w:p w14:paraId="20149AC0" w14:textId="6D6AD851" w:rsidR="00713B95" w:rsidRPr="000B058C" w:rsidRDefault="00713B95" w:rsidP="00517C77">
      <w:pPr>
        <w:overflowPunct w:val="0"/>
        <w:autoSpaceDE w:val="0"/>
        <w:autoSpaceDN w:val="0"/>
        <w:adjustRightInd w:val="0"/>
        <w:spacing w:after="0" w:line="240" w:lineRule="auto"/>
        <w:jc w:val="both"/>
        <w:textAlignment w:val="baseline"/>
        <w:rPr>
          <w:rFonts w:ascii="Tahoma" w:hAnsi="Tahoma" w:cs="Tahoma"/>
          <w:sz w:val="20"/>
          <w:szCs w:val="20"/>
        </w:rPr>
      </w:pPr>
      <w:r w:rsidRPr="000B058C">
        <w:rPr>
          <w:rFonts w:ascii="Tahoma" w:eastAsia="Times New Roman" w:hAnsi="Tahoma" w:cs="Tahoma"/>
          <w:kern w:val="0"/>
          <w:sz w:val="20"/>
          <w:szCs w:val="20"/>
          <w:lang w:eastAsia="el-GR"/>
        </w:rPr>
        <w:t xml:space="preserve">Β) </w:t>
      </w:r>
      <w:r w:rsidRPr="000B058C">
        <w:rPr>
          <w:rFonts w:ascii="Tahoma" w:hAnsi="Tahoma" w:cs="Tahoma"/>
          <w:sz w:val="20"/>
          <w:szCs w:val="20"/>
        </w:rPr>
        <w:t xml:space="preserve">Την </w:t>
      </w:r>
      <w:proofErr w:type="spellStart"/>
      <w:r w:rsidRPr="000B058C">
        <w:rPr>
          <w:rFonts w:ascii="Tahoma" w:hAnsi="Tahoma" w:cs="Tahoma"/>
          <w:sz w:val="20"/>
          <w:szCs w:val="20"/>
        </w:rPr>
        <w:t>υπ</w:t>
      </w:r>
      <w:proofErr w:type="spellEnd"/>
      <w:r w:rsidRPr="000B058C">
        <w:rPr>
          <w:rFonts w:ascii="Tahoma" w:hAnsi="Tahoma" w:cs="Tahoma"/>
          <w:sz w:val="20"/>
          <w:szCs w:val="20"/>
        </w:rPr>
        <w:t xml:space="preserve">΄ αριθ. </w:t>
      </w:r>
      <w:r w:rsidR="00573E12" w:rsidRPr="000B058C">
        <w:rPr>
          <w:rFonts w:ascii="Tahoma" w:hAnsi="Tahoma" w:cs="Tahoma"/>
          <w:sz w:val="20"/>
          <w:szCs w:val="20"/>
        </w:rPr>
        <w:t>…… (ΑΔΑ ………</w:t>
      </w:r>
      <w:r w:rsidRPr="000B058C">
        <w:rPr>
          <w:rFonts w:ascii="Tahoma" w:hAnsi="Tahoma" w:cs="Tahoma"/>
          <w:sz w:val="20"/>
          <w:szCs w:val="20"/>
        </w:rPr>
        <w:t xml:space="preserve">) Απόφαση </w:t>
      </w:r>
      <w:r w:rsidR="00AA24B3" w:rsidRPr="000B058C">
        <w:rPr>
          <w:rFonts w:ascii="Tahoma" w:hAnsi="Tahoma" w:cs="Tahoma"/>
          <w:sz w:val="20"/>
          <w:szCs w:val="20"/>
        </w:rPr>
        <w:t xml:space="preserve">της Δημοτικής </w:t>
      </w:r>
      <w:r w:rsidRPr="000B058C">
        <w:rPr>
          <w:rFonts w:ascii="Tahoma" w:hAnsi="Tahoma" w:cs="Tahoma"/>
          <w:sz w:val="20"/>
          <w:szCs w:val="20"/>
        </w:rPr>
        <w:t xml:space="preserve">Επιτροπής </w:t>
      </w:r>
      <w:r w:rsidR="00573E12" w:rsidRPr="000B058C">
        <w:rPr>
          <w:rFonts w:ascii="Tahoma" w:hAnsi="Tahoma" w:cs="Tahoma"/>
          <w:sz w:val="20"/>
          <w:szCs w:val="20"/>
        </w:rPr>
        <w:t xml:space="preserve">του </w:t>
      </w:r>
      <w:r w:rsidR="00573E12" w:rsidRPr="000B058C">
        <w:rPr>
          <w:rFonts w:ascii="Tahoma" w:hAnsi="Tahoma" w:cs="Tahoma"/>
          <w:sz w:val="20"/>
          <w:szCs w:val="20"/>
          <w:highlight w:val="yellow"/>
        </w:rPr>
        <w:t>Δήμου Αγίων Αναργύρων</w:t>
      </w:r>
      <w:r w:rsidR="000B058C" w:rsidRPr="000B058C">
        <w:rPr>
          <w:rFonts w:ascii="Tahoma" w:hAnsi="Tahoma" w:cs="Tahoma"/>
          <w:sz w:val="20"/>
          <w:szCs w:val="20"/>
          <w:highlight w:val="yellow"/>
        </w:rPr>
        <w:t xml:space="preserve"> - Καματερού</w:t>
      </w:r>
      <w:r w:rsidR="00AA24B3" w:rsidRPr="000B058C">
        <w:rPr>
          <w:rFonts w:ascii="Tahoma" w:hAnsi="Tahoma" w:cs="Tahoma"/>
          <w:sz w:val="20"/>
          <w:szCs w:val="20"/>
        </w:rPr>
        <w:t xml:space="preserve">, </w:t>
      </w:r>
      <w:r w:rsidRPr="000B058C">
        <w:rPr>
          <w:rFonts w:ascii="Tahoma" w:hAnsi="Tahoma" w:cs="Tahoma"/>
          <w:sz w:val="20"/>
          <w:szCs w:val="20"/>
        </w:rPr>
        <w:t xml:space="preserve">για την συμμετοχή - </w:t>
      </w:r>
      <w:r w:rsidR="00AA24B3" w:rsidRPr="000B058C">
        <w:rPr>
          <w:rFonts w:ascii="Tahoma" w:hAnsi="Tahoma" w:cs="Tahoma"/>
          <w:sz w:val="20"/>
          <w:szCs w:val="20"/>
        </w:rPr>
        <w:t>υποβολή πρότασης ένταξης και χρηματοδότησης, στο πλαίσιο το</w:t>
      </w:r>
      <w:r w:rsidR="00830B39" w:rsidRPr="000B058C">
        <w:rPr>
          <w:rFonts w:ascii="Tahoma" w:hAnsi="Tahoma" w:cs="Tahoma"/>
          <w:sz w:val="20"/>
          <w:szCs w:val="20"/>
        </w:rPr>
        <w:t xml:space="preserve">υ </w:t>
      </w:r>
      <w:r w:rsidR="00830B39" w:rsidRPr="00432321">
        <w:rPr>
          <w:rFonts w:ascii="Tahoma" w:hAnsi="Tahoma" w:cs="Tahoma"/>
          <w:sz w:val="20"/>
          <w:szCs w:val="20"/>
          <w:highlight w:val="yellow"/>
        </w:rPr>
        <w:t>Π</w:t>
      </w:r>
      <w:r w:rsidR="000B058C" w:rsidRPr="00432321">
        <w:rPr>
          <w:rFonts w:ascii="Tahoma" w:hAnsi="Tahoma" w:cs="Tahoma"/>
          <w:sz w:val="20"/>
          <w:szCs w:val="20"/>
          <w:highlight w:val="yellow"/>
        </w:rPr>
        <w:t>ρογράμματος «Αττική»</w:t>
      </w:r>
      <w:r w:rsidR="00AA24B3" w:rsidRPr="00432321">
        <w:rPr>
          <w:rFonts w:ascii="Tahoma" w:hAnsi="Tahoma" w:cs="Tahoma"/>
          <w:sz w:val="20"/>
          <w:szCs w:val="20"/>
          <w:highlight w:val="yellow"/>
        </w:rPr>
        <w:t>,</w:t>
      </w:r>
      <w:r w:rsidR="00AA24B3" w:rsidRPr="000B058C">
        <w:rPr>
          <w:rFonts w:ascii="Tahoma" w:hAnsi="Tahoma" w:cs="Tahoma"/>
          <w:sz w:val="20"/>
          <w:szCs w:val="20"/>
        </w:rPr>
        <w:t xml:space="preserve"> Ταμείου ΕΚΤ+, </w:t>
      </w:r>
      <w:r w:rsidR="000B058C" w:rsidRPr="000B058C">
        <w:rPr>
          <w:rFonts w:ascii="Tahoma" w:hAnsi="Tahoma" w:cs="Tahoma"/>
          <w:sz w:val="20"/>
          <w:szCs w:val="20"/>
        </w:rPr>
        <w:t>Ειδικού Στόχου</w:t>
      </w:r>
      <w:r w:rsidR="00AA24B3" w:rsidRPr="000B058C">
        <w:rPr>
          <w:rFonts w:ascii="Tahoma" w:hAnsi="Tahoma" w:cs="Tahoma"/>
          <w:sz w:val="20"/>
          <w:szCs w:val="20"/>
        </w:rPr>
        <w:t>: ESΟ4.11</w:t>
      </w:r>
      <w:r w:rsidR="000B058C" w:rsidRPr="000B058C">
        <w:rPr>
          <w:rFonts w:ascii="Tahoma" w:hAnsi="Tahoma" w:cs="Tahoma"/>
          <w:sz w:val="20"/>
          <w:szCs w:val="20"/>
        </w:rPr>
        <w:t xml:space="preserve"> Ι</w:t>
      </w:r>
      <w:r w:rsidR="000B058C" w:rsidRPr="000B058C">
        <w:rPr>
          <w:rFonts w:ascii="Tahoma" w:hAnsi="Tahoma" w:cs="Tahoma"/>
          <w:sz w:val="20"/>
          <w:szCs w:val="20"/>
        </w:rPr>
        <w:t>σότιμη πρόσβαση σε ποιοτικές κοινωνικές και υγειονομικές υπηρεσίες</w:t>
      </w:r>
    </w:p>
    <w:p w14:paraId="4EC1E9D9" w14:textId="77777777" w:rsidR="000B058C" w:rsidRPr="000B058C" w:rsidRDefault="000B058C" w:rsidP="00517C77">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p>
    <w:p w14:paraId="51818D05" w14:textId="77777777" w:rsidR="00F5400A" w:rsidRPr="000B058C" w:rsidRDefault="00713B95" w:rsidP="00517C77">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Γ</w:t>
      </w:r>
      <w:r w:rsidR="00F5400A" w:rsidRPr="000B058C">
        <w:rPr>
          <w:rFonts w:ascii="Tahoma" w:eastAsia="Times New Roman" w:hAnsi="Tahoma" w:cs="Tahoma"/>
          <w:kern w:val="0"/>
          <w:sz w:val="20"/>
          <w:szCs w:val="20"/>
          <w:lang w:eastAsia="el-GR"/>
        </w:rPr>
        <w:t xml:space="preserve">) τις εγκριτικές αποφάσεις των αρμοδίων οργάνων των συμβαλλόμενων μερών για τη συμμετοχή τους στο έργο </w:t>
      </w:r>
    </w:p>
    <w:p w14:paraId="720BC76A" w14:textId="77777777" w:rsidR="00F5400A" w:rsidRPr="000B058C"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p>
    <w:p w14:paraId="48EE1C1A" w14:textId="77777777" w:rsidR="00F5400A" w:rsidRPr="000B058C" w:rsidRDefault="00F5400A" w:rsidP="00517C77">
      <w:pPr>
        <w:overflowPunct w:val="0"/>
        <w:autoSpaceDE w:val="0"/>
        <w:autoSpaceDN w:val="0"/>
        <w:adjustRightInd w:val="0"/>
        <w:spacing w:after="240" w:line="264" w:lineRule="auto"/>
        <w:jc w:val="both"/>
        <w:textAlignment w:val="baseline"/>
        <w:rPr>
          <w:rFonts w:ascii="Tahoma" w:eastAsia="Times New Roman" w:hAnsi="Tahoma" w:cs="Tahoma"/>
          <w:b/>
          <w:kern w:val="0"/>
          <w:sz w:val="20"/>
          <w:szCs w:val="20"/>
          <w:lang w:eastAsia="el-GR"/>
        </w:rPr>
      </w:pPr>
      <w:r w:rsidRPr="000B058C">
        <w:rPr>
          <w:rFonts w:ascii="Tahoma" w:eastAsia="Times New Roman" w:hAnsi="Tahoma" w:cs="Tahoma"/>
          <w:kern w:val="0"/>
          <w:sz w:val="20"/>
          <w:szCs w:val="20"/>
          <w:lang w:eastAsia="el-GR"/>
        </w:rPr>
        <w:t>και με στόχο το συντονισμό των εμπλεκόμενων φορέων και των απαιτούμενων δράσεων για την αποτελεσματική υλοποίηση των ανωτέρω υπό ένταξη Πράξεων, οι οποίες θα καλούνται εφεξής «</w:t>
      </w:r>
      <w:r w:rsidRPr="000B058C">
        <w:rPr>
          <w:rFonts w:ascii="Tahoma" w:eastAsia="Times New Roman" w:hAnsi="Tahoma" w:cs="Tahoma"/>
          <w:b/>
          <w:kern w:val="0"/>
          <w:sz w:val="20"/>
          <w:szCs w:val="20"/>
          <w:lang w:eastAsia="el-GR"/>
        </w:rPr>
        <w:t>η Πρά</w:t>
      </w:r>
      <w:r w:rsidR="00F10BF4" w:rsidRPr="000B058C">
        <w:rPr>
          <w:rFonts w:ascii="Tahoma" w:eastAsia="Times New Roman" w:hAnsi="Tahoma" w:cs="Tahoma"/>
          <w:b/>
          <w:kern w:val="0"/>
          <w:sz w:val="20"/>
          <w:szCs w:val="20"/>
          <w:lang w:eastAsia="el-GR"/>
        </w:rPr>
        <w:t>ξη /</w:t>
      </w:r>
      <w:r w:rsidRPr="000B058C">
        <w:rPr>
          <w:rFonts w:ascii="Tahoma" w:eastAsia="Times New Roman" w:hAnsi="Tahoma" w:cs="Tahoma"/>
          <w:b/>
          <w:kern w:val="0"/>
          <w:sz w:val="20"/>
          <w:szCs w:val="20"/>
          <w:lang w:eastAsia="el-GR"/>
        </w:rPr>
        <w:t xml:space="preserve"> οι Πράξεις»: </w:t>
      </w:r>
    </w:p>
    <w:p w14:paraId="71B8EF2E" w14:textId="77777777" w:rsidR="00F5400A" w:rsidRPr="000B058C" w:rsidRDefault="00F5400A" w:rsidP="00517C77">
      <w:pPr>
        <w:overflowPunct w:val="0"/>
        <w:autoSpaceDE w:val="0"/>
        <w:autoSpaceDN w:val="0"/>
        <w:adjustRightInd w:val="0"/>
        <w:spacing w:after="240" w:line="240" w:lineRule="auto"/>
        <w:jc w:val="both"/>
        <w:textAlignment w:val="baseline"/>
        <w:rPr>
          <w:rFonts w:ascii="Tahoma" w:eastAsia="Times New Roman" w:hAnsi="Tahoma" w:cs="Tahoma"/>
          <w:b/>
          <w:kern w:val="0"/>
          <w:sz w:val="20"/>
          <w:szCs w:val="20"/>
          <w:lang w:eastAsia="el-GR"/>
        </w:rPr>
      </w:pPr>
      <w:r w:rsidRPr="000B058C">
        <w:rPr>
          <w:rFonts w:ascii="Tahoma" w:eastAsia="Times New Roman" w:hAnsi="Tahoma" w:cs="Tahoma"/>
          <w:b/>
          <w:kern w:val="0"/>
          <w:sz w:val="20"/>
          <w:szCs w:val="20"/>
          <w:lang w:eastAsia="el-GR"/>
        </w:rPr>
        <w:t xml:space="preserve">συμφωνούνται και γίνονται αμοιβαίως αποδεκτά τα ακόλουθα: </w:t>
      </w:r>
    </w:p>
    <w:p w14:paraId="5EBC9A77" w14:textId="77777777" w:rsidR="00F5400A" w:rsidRPr="000B058C" w:rsidRDefault="00F5400A" w:rsidP="00F5400A">
      <w:pPr>
        <w:overflowPunct w:val="0"/>
        <w:autoSpaceDE w:val="0"/>
        <w:autoSpaceDN w:val="0"/>
        <w:adjustRightInd w:val="0"/>
        <w:spacing w:after="0" w:line="240" w:lineRule="auto"/>
        <w:ind w:left="360"/>
        <w:jc w:val="center"/>
        <w:textAlignment w:val="baseline"/>
        <w:rPr>
          <w:rFonts w:ascii="Tahoma" w:eastAsia="Times New Roman" w:hAnsi="Tahoma" w:cs="Tahoma"/>
          <w:b/>
          <w:kern w:val="0"/>
          <w:sz w:val="20"/>
          <w:szCs w:val="20"/>
          <w:lang w:eastAsia="el-GR"/>
        </w:rPr>
      </w:pPr>
      <w:r w:rsidRPr="000B058C">
        <w:rPr>
          <w:rFonts w:ascii="Tahoma" w:eastAsia="Times New Roman" w:hAnsi="Tahoma" w:cs="Tahoma"/>
          <w:b/>
          <w:kern w:val="0"/>
          <w:sz w:val="20"/>
          <w:szCs w:val="20"/>
          <w:lang w:eastAsia="el-GR"/>
        </w:rPr>
        <w:t>ΠΡΟΟΙΜΙΟ</w:t>
      </w:r>
    </w:p>
    <w:p w14:paraId="047EB0A9" w14:textId="77777777" w:rsidR="00F5400A" w:rsidRPr="000B058C" w:rsidRDefault="00F5400A" w:rsidP="00F5400A">
      <w:pPr>
        <w:overflowPunct w:val="0"/>
        <w:autoSpaceDE w:val="0"/>
        <w:autoSpaceDN w:val="0"/>
        <w:adjustRightInd w:val="0"/>
        <w:spacing w:after="0" w:line="240" w:lineRule="auto"/>
        <w:ind w:left="360"/>
        <w:jc w:val="center"/>
        <w:textAlignment w:val="baseline"/>
        <w:rPr>
          <w:rFonts w:ascii="Tahoma" w:eastAsia="Times New Roman" w:hAnsi="Tahoma" w:cs="Tahoma"/>
          <w:b/>
          <w:kern w:val="0"/>
          <w:sz w:val="20"/>
          <w:szCs w:val="20"/>
          <w:lang w:eastAsia="el-GR"/>
        </w:rPr>
      </w:pPr>
    </w:p>
    <w:p w14:paraId="0B4BE651" w14:textId="77777777" w:rsidR="00F5400A" w:rsidRPr="000B058C"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u w:val="single"/>
          <w:lang w:eastAsia="el-GR"/>
        </w:rPr>
      </w:pPr>
      <w:r w:rsidRPr="000B058C">
        <w:rPr>
          <w:rFonts w:ascii="Tahoma" w:eastAsia="Times New Roman" w:hAnsi="Tahoma" w:cs="Tahoma"/>
          <w:b/>
          <w:kern w:val="0"/>
          <w:sz w:val="20"/>
          <w:szCs w:val="20"/>
          <w:u w:val="single"/>
          <w:lang w:eastAsia="el-GR"/>
        </w:rPr>
        <w:t>Α) Προγραμματική περίοδος ΕΣΠΑ 2007-2013</w:t>
      </w:r>
    </w:p>
    <w:p w14:paraId="79CF5743" w14:textId="77777777" w:rsidR="00F5400A" w:rsidRPr="000B058C"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p>
    <w:p w14:paraId="22539B21" w14:textId="77777777" w:rsidR="00F5400A" w:rsidRPr="000B058C"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 xml:space="preserve">Κατά την </w:t>
      </w:r>
      <w:r w:rsidRPr="000B058C">
        <w:rPr>
          <w:rFonts w:ascii="Tahoma" w:eastAsia="Times New Roman" w:hAnsi="Tahoma" w:cs="Tahoma"/>
          <w:b/>
          <w:kern w:val="0"/>
          <w:sz w:val="20"/>
          <w:szCs w:val="20"/>
          <w:lang w:eastAsia="el-GR"/>
        </w:rPr>
        <w:t>Προγραμματική Περίοδο 2007-2013,</w:t>
      </w:r>
      <w:r w:rsidR="00BF547C" w:rsidRPr="000B058C">
        <w:rPr>
          <w:rFonts w:ascii="Tahoma" w:eastAsia="Times New Roman" w:hAnsi="Tahoma" w:cs="Tahoma"/>
          <w:b/>
          <w:kern w:val="0"/>
          <w:sz w:val="20"/>
          <w:szCs w:val="20"/>
          <w:lang w:eastAsia="el-GR"/>
        </w:rPr>
        <w:t xml:space="preserve"> </w:t>
      </w:r>
      <w:r w:rsidR="00BF547C" w:rsidRPr="000B058C">
        <w:rPr>
          <w:rFonts w:ascii="Tahoma" w:eastAsia="Times New Roman" w:hAnsi="Tahoma" w:cs="Tahoma"/>
          <w:kern w:val="0"/>
          <w:sz w:val="20"/>
          <w:szCs w:val="20"/>
          <w:lang w:eastAsia="el-GR"/>
        </w:rPr>
        <w:t>η</w:t>
      </w:r>
      <w:r w:rsidRPr="000B058C">
        <w:rPr>
          <w:rFonts w:ascii="Tahoma" w:eastAsia="Times New Roman" w:hAnsi="Tahoma" w:cs="Tahoma"/>
          <w:kern w:val="0"/>
          <w:sz w:val="20"/>
          <w:szCs w:val="20"/>
          <w:lang w:eastAsia="el-GR"/>
        </w:rPr>
        <w:t xml:space="preserve"> </w:t>
      </w:r>
      <w:r w:rsidR="0041637F" w:rsidRPr="000B058C">
        <w:rPr>
          <w:rFonts w:ascii="Tahoma" w:eastAsia="Times New Roman" w:hAnsi="Tahoma" w:cs="Tahoma"/>
          <w:bCs/>
          <w:kern w:val="0"/>
          <w:sz w:val="20"/>
          <w:szCs w:val="20"/>
          <w:lang w:eastAsia="el-GR"/>
        </w:rPr>
        <w:t>Γενική Γραμματεία Ισότητας και Ανθρωπίνων Δικαιωμάτων (ΓΓΙΑΔ)</w:t>
      </w:r>
      <w:r w:rsidRPr="000B058C">
        <w:rPr>
          <w:rFonts w:ascii="Tahoma" w:eastAsia="Times New Roman" w:hAnsi="Tahoma" w:cs="Tahoma"/>
          <w:kern w:val="0"/>
          <w:sz w:val="20"/>
          <w:szCs w:val="20"/>
          <w:lang w:eastAsia="el-GR"/>
        </w:rPr>
        <w:t xml:space="preserve">, μέσω της χρηματοδότησης από το Ε.Π. Διοικητική Μεταρρύθμιση 2007-2013,  δημιούργησε ένα δίκτυο </w:t>
      </w:r>
      <w:r w:rsidR="00F10BF4" w:rsidRPr="000B058C">
        <w:rPr>
          <w:rFonts w:ascii="Tahoma" w:eastAsia="Times New Roman" w:hAnsi="Tahoma" w:cs="Tahoma"/>
          <w:kern w:val="0"/>
          <w:sz w:val="20"/>
          <w:szCs w:val="20"/>
          <w:lang w:eastAsia="el-GR"/>
        </w:rPr>
        <w:t xml:space="preserve">με </w:t>
      </w:r>
      <w:r w:rsidRPr="000B058C">
        <w:rPr>
          <w:rFonts w:ascii="Tahoma" w:eastAsia="Times New Roman" w:hAnsi="Tahoma" w:cs="Tahoma"/>
          <w:kern w:val="0"/>
          <w:sz w:val="20"/>
          <w:szCs w:val="20"/>
          <w:lang w:eastAsia="el-GR"/>
        </w:rPr>
        <w:t>εξήντα μία (61) Δομ</w:t>
      </w:r>
      <w:r w:rsidR="00F10BF4" w:rsidRPr="000B058C">
        <w:rPr>
          <w:rFonts w:ascii="Tahoma" w:eastAsia="Times New Roman" w:hAnsi="Tahoma" w:cs="Tahoma"/>
          <w:kern w:val="0"/>
          <w:sz w:val="20"/>
          <w:szCs w:val="20"/>
          <w:lang w:eastAsia="el-GR"/>
        </w:rPr>
        <w:t>ές</w:t>
      </w:r>
      <w:r w:rsidRPr="000B058C">
        <w:rPr>
          <w:rFonts w:ascii="Tahoma" w:eastAsia="Times New Roman" w:hAnsi="Tahoma" w:cs="Tahoma"/>
          <w:kern w:val="0"/>
          <w:sz w:val="20"/>
          <w:szCs w:val="20"/>
          <w:lang w:eastAsia="el-GR"/>
        </w:rPr>
        <w:t xml:space="preserve"> πανελλαδικής κάλυψης για την πρόληψη και καταπολέμηση της έμφυλης βίας, ως εξής:</w:t>
      </w:r>
    </w:p>
    <w:p w14:paraId="7C730924" w14:textId="77777777" w:rsidR="00F5400A" w:rsidRPr="000B058C" w:rsidRDefault="00F5400A" w:rsidP="00F5400A">
      <w:pPr>
        <w:numPr>
          <w:ilvl w:val="0"/>
          <w:numId w:val="5"/>
        </w:numPr>
        <w:tabs>
          <w:tab w:val="left" w:pos="459"/>
        </w:tabs>
        <w:overflowPunct w:val="0"/>
        <w:autoSpaceDE w:val="0"/>
        <w:autoSpaceDN w:val="0"/>
        <w:adjustRightInd w:val="0"/>
        <w:spacing w:before="120" w:after="120" w:line="240" w:lineRule="auto"/>
        <w:ind w:left="459"/>
        <w:jc w:val="both"/>
        <w:textAlignment w:val="baseline"/>
        <w:rPr>
          <w:rFonts w:ascii="Tahoma" w:eastAsia="Times New Roman" w:hAnsi="Tahoma" w:cs="Tahoma"/>
          <w:kern w:val="0"/>
          <w:sz w:val="20"/>
          <w:szCs w:val="20"/>
          <w:lang w:eastAsia="el-GR"/>
        </w:rPr>
      </w:pPr>
      <w:r w:rsidRPr="000B058C">
        <w:rPr>
          <w:rFonts w:ascii="Tahoma" w:eastAsia="Times New Roman" w:hAnsi="Tahoma" w:cs="Tahoma"/>
          <w:b/>
          <w:kern w:val="0"/>
          <w:sz w:val="20"/>
          <w:szCs w:val="20"/>
          <w:lang w:eastAsia="el-GR"/>
        </w:rPr>
        <w:lastRenderedPageBreak/>
        <w:t xml:space="preserve">Την 24ωρη τηλεφωνική γραμμή </w:t>
      </w:r>
      <w:r w:rsidRPr="000B058C">
        <w:rPr>
          <w:rFonts w:ascii="Tahoma" w:eastAsia="Times New Roman" w:hAnsi="Tahoma" w:cs="Tahoma"/>
          <w:b/>
          <w:kern w:val="0"/>
          <w:sz w:val="20"/>
          <w:szCs w:val="20"/>
          <w:lang w:val="en-US" w:eastAsia="el-GR"/>
        </w:rPr>
        <w:t>SOS</w:t>
      </w:r>
      <w:r w:rsidRPr="000B058C">
        <w:rPr>
          <w:rFonts w:ascii="Tahoma" w:eastAsia="Times New Roman" w:hAnsi="Tahoma" w:cs="Tahoma"/>
          <w:b/>
          <w:kern w:val="0"/>
          <w:sz w:val="20"/>
          <w:szCs w:val="20"/>
          <w:lang w:eastAsia="el-GR"/>
        </w:rPr>
        <w:t xml:space="preserve"> -15900, παράλληλα με μια ολοκληρωμένη δέσμη οριζοντίων παρεμβάσεων εθνικής εμβέλειας</w:t>
      </w:r>
      <w:r w:rsidRPr="000B058C">
        <w:rPr>
          <w:rFonts w:ascii="Tahoma" w:eastAsia="Times New Roman" w:hAnsi="Tahoma" w:cs="Tahoma"/>
          <w:kern w:val="0"/>
          <w:sz w:val="20"/>
          <w:szCs w:val="20"/>
          <w:lang w:eastAsia="el-GR"/>
        </w:rPr>
        <w:t>, με σκοπό το συντονισμό και την παρακολούθηση της πολιτικής για την πρόληψη και την καταπολέμηση της βίας κατά των γυναικών, τη συνεργασία με αρμόδιους φορείς άσκησης πολιτικής, την ευαισθητοποίηση και ενημέρωση αρμόδιων κρατικών και άλλων φορέων, καθώς και της κοινωνίας γενικότερα, την επιμόρφωση κρατικών λειτουργών καθώς και την παροχή νομικής βοήθειας με έμφαση στην πρόληψη και την καταπολέμηση της βίας, σε εθνικό επίπεδο.</w:t>
      </w:r>
    </w:p>
    <w:p w14:paraId="6432A735" w14:textId="497582A8" w:rsidR="00F5400A" w:rsidRPr="000B058C" w:rsidRDefault="00F5400A" w:rsidP="00F5400A">
      <w:pPr>
        <w:numPr>
          <w:ilvl w:val="0"/>
          <w:numId w:val="4"/>
        </w:numPr>
        <w:tabs>
          <w:tab w:val="left" w:pos="459"/>
        </w:tabs>
        <w:overflowPunct w:val="0"/>
        <w:autoSpaceDE w:val="0"/>
        <w:autoSpaceDN w:val="0"/>
        <w:adjustRightInd w:val="0"/>
        <w:spacing w:before="120" w:after="120" w:line="240" w:lineRule="auto"/>
        <w:ind w:left="459"/>
        <w:jc w:val="both"/>
        <w:textAlignment w:val="baseline"/>
        <w:rPr>
          <w:rFonts w:ascii="Tahoma" w:eastAsia="Times New Roman" w:hAnsi="Tahoma" w:cs="Tahoma"/>
          <w:kern w:val="0"/>
          <w:sz w:val="20"/>
          <w:szCs w:val="20"/>
          <w:lang w:eastAsia="el-GR"/>
        </w:rPr>
      </w:pPr>
      <w:r w:rsidRPr="000B058C">
        <w:rPr>
          <w:rFonts w:ascii="Tahoma" w:eastAsia="Times New Roman" w:hAnsi="Tahoma" w:cs="Tahoma"/>
          <w:b/>
          <w:kern w:val="0"/>
          <w:sz w:val="20"/>
          <w:szCs w:val="20"/>
          <w:lang w:eastAsia="el-GR"/>
        </w:rPr>
        <w:t xml:space="preserve">Κάθετες παρεμβάσεις </w:t>
      </w:r>
      <w:r w:rsidRPr="000B058C">
        <w:rPr>
          <w:rFonts w:ascii="Tahoma" w:eastAsia="Times New Roman" w:hAnsi="Tahoma" w:cs="Tahoma"/>
          <w:b/>
          <w:bCs/>
          <w:kern w:val="0"/>
          <w:sz w:val="20"/>
          <w:szCs w:val="20"/>
          <w:lang w:eastAsia="el-GR"/>
        </w:rPr>
        <w:t xml:space="preserve">περιφερειακής </w:t>
      </w:r>
      <w:r w:rsidRPr="000B058C">
        <w:rPr>
          <w:rFonts w:ascii="Tahoma" w:eastAsia="Times New Roman" w:hAnsi="Tahoma" w:cs="Tahoma"/>
          <w:b/>
          <w:kern w:val="0"/>
          <w:sz w:val="20"/>
          <w:szCs w:val="20"/>
          <w:lang w:eastAsia="el-GR"/>
        </w:rPr>
        <w:t>ή τοπικής εμβέλειας που αφορούσαν στην ανάπτυξη 39 Συμβουλευτικών Κέντρων</w:t>
      </w:r>
      <w:r w:rsidRPr="000B058C">
        <w:rPr>
          <w:rFonts w:ascii="Tahoma" w:eastAsia="Times New Roman" w:hAnsi="Tahoma" w:cs="Tahoma"/>
          <w:kern w:val="0"/>
          <w:sz w:val="20"/>
          <w:szCs w:val="20"/>
          <w:lang w:eastAsia="el-GR"/>
        </w:rPr>
        <w:t xml:space="preserve"> και </w:t>
      </w:r>
      <w:r w:rsidRPr="000B058C">
        <w:rPr>
          <w:rFonts w:ascii="Tahoma" w:eastAsia="Times New Roman" w:hAnsi="Tahoma" w:cs="Tahoma"/>
          <w:b/>
          <w:kern w:val="0"/>
          <w:sz w:val="20"/>
          <w:szCs w:val="20"/>
          <w:lang w:eastAsia="el-GR"/>
        </w:rPr>
        <w:t>19</w:t>
      </w:r>
      <w:r w:rsidR="000B058C">
        <w:rPr>
          <w:rFonts w:ascii="Tahoma" w:eastAsia="Times New Roman" w:hAnsi="Tahoma" w:cs="Tahoma"/>
          <w:b/>
          <w:kern w:val="0"/>
          <w:sz w:val="20"/>
          <w:szCs w:val="20"/>
          <w:lang w:eastAsia="el-GR"/>
        </w:rPr>
        <w:t xml:space="preserve"> </w:t>
      </w:r>
      <w:r w:rsidRPr="000B058C">
        <w:rPr>
          <w:rFonts w:ascii="Tahoma" w:eastAsia="Times New Roman" w:hAnsi="Tahoma" w:cs="Tahoma"/>
          <w:b/>
          <w:kern w:val="0"/>
          <w:sz w:val="20"/>
          <w:szCs w:val="20"/>
          <w:lang w:eastAsia="el-GR"/>
        </w:rPr>
        <w:t>Ξενώνων Φιλοξενίας</w:t>
      </w:r>
      <w:r w:rsidRPr="000B058C">
        <w:rPr>
          <w:rFonts w:ascii="Tahoma" w:eastAsia="Times New Roman" w:hAnsi="Tahoma" w:cs="Tahoma"/>
          <w:kern w:val="0"/>
          <w:sz w:val="20"/>
          <w:szCs w:val="20"/>
          <w:lang w:eastAsia="el-GR"/>
        </w:rPr>
        <w:t xml:space="preserve"> στις έδρες ή/και στις μεγαλύτερες πληθυσμιακά πόλεις των Περιφερειών </w:t>
      </w:r>
      <w:r w:rsidRPr="000B058C">
        <w:rPr>
          <w:rFonts w:ascii="Tahoma" w:eastAsia="Times New Roman" w:hAnsi="Tahoma" w:cs="Tahoma"/>
          <w:bCs/>
          <w:kern w:val="0"/>
          <w:sz w:val="20"/>
          <w:szCs w:val="20"/>
          <w:lang w:eastAsia="el-GR"/>
        </w:rPr>
        <w:t xml:space="preserve">με αντικειμενικά πληθυσμιακά και γεωγραφικά κριτήρια, προκειμένου να επιτευχθεί η μεγαλύτερη γεωγραφική κάλυψη της χώρας </w:t>
      </w:r>
      <w:r w:rsidRPr="000B058C">
        <w:rPr>
          <w:rFonts w:ascii="Tahoma" w:eastAsia="Times New Roman" w:hAnsi="Tahoma" w:cs="Tahoma"/>
          <w:kern w:val="0"/>
          <w:sz w:val="20"/>
          <w:szCs w:val="20"/>
          <w:lang w:eastAsia="el-GR"/>
        </w:rPr>
        <w:t>με στόχο την υποστήριξη των γυναικών - θυμάτων βίας και την ευαισθητοποίηση, την πρόληψη και την αντιμετώπιση της βίας κατά των γυναικών σε τοπικό και περιφερειακό επίπεδο.</w:t>
      </w:r>
    </w:p>
    <w:p w14:paraId="06458349" w14:textId="77777777" w:rsidR="00F5400A" w:rsidRPr="000B058C" w:rsidRDefault="00F5400A" w:rsidP="00F5400A">
      <w:pPr>
        <w:numPr>
          <w:ilvl w:val="0"/>
          <w:numId w:val="4"/>
        </w:numPr>
        <w:tabs>
          <w:tab w:val="left" w:pos="459"/>
        </w:tabs>
        <w:overflowPunct w:val="0"/>
        <w:autoSpaceDE w:val="0"/>
        <w:autoSpaceDN w:val="0"/>
        <w:adjustRightInd w:val="0"/>
        <w:spacing w:before="120" w:after="120" w:line="240" w:lineRule="auto"/>
        <w:ind w:left="459"/>
        <w:jc w:val="both"/>
        <w:textAlignment w:val="baseline"/>
        <w:rPr>
          <w:rFonts w:ascii="Tahoma" w:eastAsia="Times New Roman" w:hAnsi="Tahoma" w:cs="Tahoma"/>
          <w:kern w:val="0"/>
          <w:sz w:val="20"/>
          <w:szCs w:val="20"/>
          <w:lang w:eastAsia="el-GR"/>
        </w:rPr>
      </w:pPr>
      <w:r w:rsidRPr="000B058C">
        <w:rPr>
          <w:rFonts w:ascii="Tahoma" w:eastAsia="Times New Roman" w:hAnsi="Tahoma" w:cs="Tahoma"/>
          <w:b/>
          <w:kern w:val="0"/>
          <w:sz w:val="20"/>
          <w:szCs w:val="20"/>
          <w:lang w:eastAsia="el-GR"/>
        </w:rPr>
        <w:t>Αναβάθμιση της λειτουργίας 2 Ξενώνων φιλοξενίας</w:t>
      </w:r>
      <w:r w:rsidRPr="000B058C">
        <w:rPr>
          <w:rFonts w:ascii="Tahoma" w:eastAsia="Times New Roman" w:hAnsi="Tahoma" w:cs="Tahoma"/>
          <w:kern w:val="0"/>
          <w:sz w:val="20"/>
          <w:szCs w:val="20"/>
          <w:lang w:eastAsia="el-GR"/>
        </w:rPr>
        <w:t xml:space="preserve"> του Εθνικού Κέντρου Κοινωνικής Αλληλεγγύης, μια στο Ν. Αττικής και μια στο Ν. Θεσσαλονίκης. </w:t>
      </w:r>
    </w:p>
    <w:p w14:paraId="33CA31A1" w14:textId="77777777" w:rsidR="00F5400A" w:rsidRPr="000B058C" w:rsidRDefault="00F5400A" w:rsidP="00F5400A">
      <w:pPr>
        <w:overflowPunct w:val="0"/>
        <w:autoSpaceDE w:val="0"/>
        <w:autoSpaceDN w:val="0"/>
        <w:adjustRightInd w:val="0"/>
        <w:spacing w:after="0" w:line="240" w:lineRule="auto"/>
        <w:textAlignment w:val="baseline"/>
        <w:rPr>
          <w:rFonts w:ascii="Tahoma" w:eastAsia="Times New Roman" w:hAnsi="Tahoma" w:cs="Tahoma"/>
          <w:kern w:val="0"/>
          <w:sz w:val="20"/>
          <w:szCs w:val="20"/>
          <w:lang w:eastAsia="el-GR"/>
        </w:rPr>
      </w:pPr>
    </w:p>
    <w:p w14:paraId="6EDECA79" w14:textId="77777777" w:rsidR="00F5400A" w:rsidRPr="000B058C" w:rsidRDefault="00517C77"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u w:val="single"/>
          <w:lang w:eastAsia="el-GR"/>
        </w:rPr>
      </w:pPr>
      <w:r w:rsidRPr="000B058C">
        <w:rPr>
          <w:rFonts w:ascii="Tahoma" w:eastAsia="Times New Roman" w:hAnsi="Tahoma" w:cs="Tahoma"/>
          <w:b/>
          <w:kern w:val="0"/>
          <w:sz w:val="20"/>
          <w:szCs w:val="20"/>
          <w:u w:val="single"/>
          <w:lang w:eastAsia="el-GR"/>
        </w:rPr>
        <w:t xml:space="preserve">Β) </w:t>
      </w:r>
      <w:r w:rsidR="00F5400A" w:rsidRPr="000B058C">
        <w:rPr>
          <w:rFonts w:ascii="Tahoma" w:eastAsia="Times New Roman" w:hAnsi="Tahoma" w:cs="Tahoma"/>
          <w:b/>
          <w:kern w:val="0"/>
          <w:sz w:val="20"/>
          <w:szCs w:val="20"/>
          <w:u w:val="single"/>
          <w:lang w:eastAsia="el-GR"/>
        </w:rPr>
        <w:t xml:space="preserve">Προγραμματική Περίοδος ΕΣΠΑ 2014-2020 </w:t>
      </w:r>
    </w:p>
    <w:p w14:paraId="740A6DC1" w14:textId="77777777" w:rsidR="00F5400A" w:rsidRPr="000B058C"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u w:val="single"/>
          <w:lang w:eastAsia="el-GR"/>
        </w:rPr>
      </w:pPr>
    </w:p>
    <w:p w14:paraId="4F21713C" w14:textId="3C2237BB" w:rsidR="00F5400A" w:rsidRPr="000B058C" w:rsidRDefault="00F5400A" w:rsidP="00244B49">
      <w:pPr>
        <w:overflowPunct w:val="0"/>
        <w:autoSpaceDE w:val="0"/>
        <w:autoSpaceDN w:val="0"/>
        <w:adjustRightInd w:val="0"/>
        <w:spacing w:after="0" w:line="240" w:lineRule="auto"/>
        <w:jc w:val="both"/>
        <w:textAlignment w:val="baseline"/>
        <w:rPr>
          <w:rFonts w:ascii="Tahoma" w:eastAsia="Times New Roman" w:hAnsi="Tahoma" w:cs="Tahoma"/>
          <w:kern w:val="0"/>
          <w:sz w:val="20"/>
          <w:szCs w:val="20"/>
          <w:u w:val="single"/>
          <w:lang w:eastAsia="el-GR"/>
        </w:rPr>
      </w:pPr>
      <w:r w:rsidRPr="000B058C">
        <w:rPr>
          <w:rFonts w:ascii="Tahoma" w:eastAsia="Times New Roman" w:hAnsi="Tahoma" w:cs="Tahoma"/>
          <w:b/>
          <w:kern w:val="0"/>
          <w:sz w:val="20"/>
          <w:szCs w:val="20"/>
          <w:lang w:eastAsia="el-GR"/>
        </w:rPr>
        <w:t xml:space="preserve">Η συνέχιση της λειτουργίας του ανωτέρω δικτύου Δομών, με στόχο τη συνεχιζόμενη </w:t>
      </w:r>
      <w:r w:rsidRPr="000B058C">
        <w:rPr>
          <w:rFonts w:ascii="Tahoma" w:eastAsia="Times New Roman" w:hAnsi="Tahoma" w:cs="Tahoma"/>
          <w:b/>
          <w:kern w:val="0"/>
          <w:sz w:val="20"/>
          <w:szCs w:val="20"/>
          <w:lang w:eastAsia="el-GR"/>
        </w:rPr>
        <w:t xml:space="preserve">παροχή των υπηρεσιών τους, εξασφαλίστηκε μέσω της χρηματοδότησης από τα Περιφερειακά Επιχειρησιακά Προγράμματα της Προγραμματικής Περιόδου 2014-2020. Η χρηματοδότηση αυτή κάλυψε </w:t>
      </w:r>
      <w:r w:rsidR="00244B49" w:rsidRPr="000B058C">
        <w:rPr>
          <w:rFonts w:ascii="Tahoma" w:eastAsia="Times New Roman" w:hAnsi="Tahoma" w:cs="Tahoma"/>
          <w:b/>
          <w:kern w:val="0"/>
          <w:sz w:val="20"/>
          <w:szCs w:val="20"/>
          <w:lang w:eastAsia="el-GR"/>
        </w:rPr>
        <w:t>το</w:t>
      </w:r>
      <w:r w:rsidR="000B058C">
        <w:rPr>
          <w:rFonts w:ascii="Tahoma" w:eastAsia="Times New Roman" w:hAnsi="Tahoma" w:cs="Tahoma"/>
          <w:b/>
          <w:kern w:val="0"/>
          <w:sz w:val="20"/>
          <w:szCs w:val="20"/>
          <w:lang w:eastAsia="el-GR"/>
        </w:rPr>
        <w:t xml:space="preserve"> </w:t>
      </w:r>
      <w:r w:rsidRPr="000B058C">
        <w:rPr>
          <w:rFonts w:ascii="Tahoma" w:eastAsia="Times New Roman" w:hAnsi="Tahoma" w:cs="Tahoma"/>
          <w:b/>
          <w:kern w:val="0"/>
          <w:sz w:val="20"/>
          <w:szCs w:val="20"/>
          <w:lang w:eastAsia="el-GR"/>
        </w:rPr>
        <w:t xml:space="preserve">διάστημα </w:t>
      </w:r>
      <w:r w:rsidRPr="000B058C">
        <w:rPr>
          <w:rFonts w:ascii="Tahoma" w:eastAsia="Times New Roman" w:hAnsi="Tahoma" w:cs="Tahoma"/>
          <w:kern w:val="0"/>
          <w:sz w:val="20"/>
          <w:szCs w:val="20"/>
          <w:lang w:eastAsia="el-GR"/>
        </w:rPr>
        <w:t xml:space="preserve">από τη λήξη της υλοποίησης των προηγουμένων αντίστοιχων Πράξεων, του ΕΣΠΑ 2007-2013, με </w:t>
      </w:r>
      <w:r w:rsidRPr="000B058C">
        <w:rPr>
          <w:rFonts w:ascii="Tahoma" w:eastAsia="Times New Roman" w:hAnsi="Tahoma" w:cs="Tahoma"/>
          <w:b/>
          <w:kern w:val="0"/>
          <w:sz w:val="20"/>
          <w:szCs w:val="20"/>
          <w:lang w:eastAsia="el-GR"/>
        </w:rPr>
        <w:t xml:space="preserve">ενδιάμεση αξιολόγηση των δομών </w:t>
      </w:r>
      <w:r w:rsidRPr="000B058C">
        <w:rPr>
          <w:rFonts w:ascii="Tahoma" w:eastAsia="Times New Roman" w:hAnsi="Tahoma" w:cs="Tahoma"/>
          <w:kern w:val="0"/>
          <w:sz w:val="20"/>
          <w:szCs w:val="20"/>
          <w:lang w:eastAsia="el-GR"/>
        </w:rPr>
        <w:t xml:space="preserve">με στόχο τη βελτίωση και αναβάθμιση του παραγόμενου έργου. </w:t>
      </w:r>
    </w:p>
    <w:p w14:paraId="514E0BA5" w14:textId="07C0CC77" w:rsidR="00244B49" w:rsidRPr="000B058C"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bookmarkStart w:id="1" w:name="_Hlk136600036"/>
      <w:r w:rsidRPr="000B058C">
        <w:rPr>
          <w:rFonts w:ascii="Tahoma" w:eastAsia="Times New Roman" w:hAnsi="Tahoma" w:cs="Tahoma"/>
          <w:kern w:val="0"/>
          <w:sz w:val="20"/>
          <w:szCs w:val="20"/>
          <w:lang w:eastAsia="el-GR"/>
        </w:rPr>
        <w:t>Επιπλέον, συνεχίστηκε η</w:t>
      </w:r>
      <w:r w:rsidR="000B058C">
        <w:rPr>
          <w:rFonts w:ascii="Tahoma" w:eastAsia="Times New Roman" w:hAnsi="Tahoma" w:cs="Tahoma"/>
          <w:kern w:val="0"/>
          <w:sz w:val="20"/>
          <w:szCs w:val="20"/>
          <w:lang w:eastAsia="el-GR"/>
        </w:rPr>
        <w:t xml:space="preserve"> </w:t>
      </w:r>
      <w:r w:rsidRPr="000B058C">
        <w:rPr>
          <w:rFonts w:ascii="Tahoma" w:eastAsia="Times New Roman" w:hAnsi="Tahoma" w:cs="Tahoma"/>
          <w:kern w:val="0"/>
          <w:sz w:val="20"/>
          <w:szCs w:val="20"/>
          <w:lang w:eastAsia="el-GR"/>
        </w:rPr>
        <w:t>υλοποίηση</w:t>
      </w:r>
      <w:r w:rsidRPr="000B058C">
        <w:rPr>
          <w:rFonts w:ascii="Tahoma" w:eastAsia="Times New Roman" w:hAnsi="Tahoma" w:cs="Tahoma"/>
          <w:b/>
          <w:kern w:val="0"/>
          <w:sz w:val="20"/>
          <w:szCs w:val="20"/>
          <w:lang w:eastAsia="el-GR"/>
        </w:rPr>
        <w:t xml:space="preserve"> των οριζόντιων παρεμβάσεων εθνικής εμβέλειας στο πλαίσιο της Πράξης με τίτλο «</w:t>
      </w:r>
      <w:r w:rsidRPr="000B058C">
        <w:rPr>
          <w:rFonts w:ascii="Tahoma" w:eastAsia="Times New Roman" w:hAnsi="Tahoma" w:cs="Tahoma"/>
          <w:bCs/>
          <w:kern w:val="0"/>
          <w:sz w:val="20"/>
          <w:szCs w:val="20"/>
          <w:lang w:eastAsia="el-GR"/>
        </w:rPr>
        <w:t>Δράσεις Υποστήριξης της Οριζόντιας Πολιτικής για την Ισότητα των Φύλων»</w:t>
      </w:r>
      <w:r w:rsidRPr="000B058C">
        <w:rPr>
          <w:rFonts w:ascii="Tahoma" w:eastAsia="Times New Roman" w:hAnsi="Tahoma" w:cs="Tahoma"/>
          <w:b/>
          <w:kern w:val="0"/>
          <w:sz w:val="20"/>
          <w:szCs w:val="20"/>
          <w:lang w:eastAsia="el-GR"/>
        </w:rPr>
        <w:t>,</w:t>
      </w:r>
      <w:r w:rsidRPr="000B058C">
        <w:rPr>
          <w:rFonts w:ascii="Tahoma" w:eastAsia="Times New Roman" w:hAnsi="Tahoma" w:cs="Tahoma"/>
          <w:kern w:val="0"/>
          <w:sz w:val="20"/>
          <w:szCs w:val="20"/>
          <w:lang w:eastAsia="el-GR"/>
        </w:rPr>
        <w:t xml:space="preserve"> με </w:t>
      </w:r>
      <w:r w:rsidRPr="000B058C">
        <w:rPr>
          <w:rFonts w:ascii="Tahoma" w:eastAsia="Times New Roman" w:hAnsi="Tahoma" w:cs="Tahoma"/>
          <w:b/>
          <w:kern w:val="0"/>
          <w:sz w:val="20"/>
          <w:szCs w:val="20"/>
          <w:lang w:eastAsia="el-GR"/>
        </w:rPr>
        <w:t>στόχο</w:t>
      </w:r>
      <w:r w:rsidRPr="000B058C">
        <w:rPr>
          <w:rFonts w:ascii="Tahoma" w:eastAsia="Times New Roman" w:hAnsi="Tahoma" w:cs="Tahoma"/>
          <w:kern w:val="0"/>
          <w:sz w:val="20"/>
          <w:szCs w:val="20"/>
          <w:lang w:eastAsia="el-GR"/>
        </w:rPr>
        <w:t xml:space="preserve"> την πρόληψη και καταπολέμηση της έμφυλης βίας, μέσω χρηματοδότησης από το Ε.Π. Μεταρρύθμιση Δημοσίου Τομέα 2014-2020. Οι παρεμβάσεις αυτές λειτούργησαν συμπληρωματικά και υποστηρικτικά στη λειτουργία του πανελλαδικού δικτύου υποστηρικτικών δομών (Συμβουλευτικά Κέντρα και Ξενώνες). </w:t>
      </w:r>
    </w:p>
    <w:bookmarkEnd w:id="1"/>
    <w:p w14:paraId="3A2191BB" w14:textId="77777777" w:rsidR="00244B49" w:rsidRPr="000B058C" w:rsidRDefault="00244B49"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p>
    <w:p w14:paraId="34E09624" w14:textId="77777777" w:rsidR="00244B49" w:rsidRPr="000B058C" w:rsidRDefault="00244B49" w:rsidP="00244B49">
      <w:pPr>
        <w:overflowPunct w:val="0"/>
        <w:autoSpaceDE w:val="0"/>
        <w:autoSpaceDN w:val="0"/>
        <w:adjustRightInd w:val="0"/>
        <w:spacing w:after="0" w:line="240" w:lineRule="auto"/>
        <w:jc w:val="both"/>
        <w:textAlignment w:val="baseline"/>
        <w:rPr>
          <w:rFonts w:ascii="Tahoma" w:eastAsia="Times New Roman" w:hAnsi="Tahoma" w:cs="Tahoma"/>
          <w:kern w:val="0"/>
          <w:sz w:val="20"/>
          <w:szCs w:val="20"/>
          <w:u w:val="single"/>
          <w:lang w:eastAsia="el-GR"/>
        </w:rPr>
      </w:pPr>
      <w:r w:rsidRPr="000B058C">
        <w:rPr>
          <w:rFonts w:ascii="Tahoma" w:eastAsia="Times New Roman" w:hAnsi="Tahoma" w:cs="Tahoma"/>
          <w:kern w:val="0"/>
          <w:sz w:val="20"/>
          <w:szCs w:val="20"/>
          <w:u w:val="single"/>
          <w:lang w:eastAsia="el-GR"/>
        </w:rPr>
        <w:t xml:space="preserve">Το δίκτυο δομών αναπτύχθηκε και αποτελείται από 64 δομές ως εξής: </w:t>
      </w:r>
    </w:p>
    <w:p w14:paraId="26ECA970" w14:textId="3BCBE815" w:rsidR="00244B49" w:rsidRPr="000B058C" w:rsidRDefault="00244B49" w:rsidP="00244B49">
      <w:pPr>
        <w:overflowPunct w:val="0"/>
        <w:autoSpaceDE w:val="0"/>
        <w:autoSpaceDN w:val="0"/>
        <w:adjustRightInd w:val="0"/>
        <w:spacing w:after="0" w:line="240" w:lineRule="auto"/>
        <w:jc w:val="both"/>
        <w:textAlignment w:val="baseline"/>
        <w:rPr>
          <w:rFonts w:ascii="Tahoma" w:eastAsia="Times New Roman" w:hAnsi="Tahoma" w:cs="Tahoma"/>
          <w:kern w:val="0"/>
          <w:sz w:val="20"/>
          <w:szCs w:val="20"/>
          <w:u w:val="single"/>
          <w:lang w:eastAsia="el-GR"/>
        </w:rPr>
      </w:pPr>
      <w:r w:rsidRPr="000B058C">
        <w:rPr>
          <w:rFonts w:ascii="Tahoma" w:eastAsia="Times New Roman" w:hAnsi="Tahoma" w:cs="Tahoma"/>
          <w:kern w:val="0"/>
          <w:sz w:val="20"/>
          <w:szCs w:val="20"/>
          <w:u w:val="single"/>
          <w:lang w:eastAsia="el-GR"/>
        </w:rPr>
        <w:t>-</w:t>
      </w:r>
      <w:r w:rsidR="000B058C">
        <w:rPr>
          <w:rFonts w:ascii="Tahoma" w:eastAsia="Times New Roman" w:hAnsi="Tahoma" w:cs="Tahoma"/>
          <w:kern w:val="0"/>
          <w:sz w:val="20"/>
          <w:szCs w:val="20"/>
          <w:u w:val="single"/>
          <w:lang w:eastAsia="el-GR"/>
        </w:rPr>
        <w:t xml:space="preserve"> </w:t>
      </w:r>
      <w:r w:rsidRPr="000B058C">
        <w:rPr>
          <w:rFonts w:ascii="Tahoma" w:eastAsia="Times New Roman" w:hAnsi="Tahoma" w:cs="Tahoma"/>
          <w:kern w:val="0"/>
          <w:sz w:val="20"/>
          <w:szCs w:val="20"/>
          <w:u w:val="single"/>
          <w:lang w:eastAsia="el-GR"/>
        </w:rPr>
        <w:t>Την 24ωρη γραμμή 15900</w:t>
      </w:r>
    </w:p>
    <w:p w14:paraId="602CF6AB" w14:textId="1FD7FB2E" w:rsidR="00244B49" w:rsidRPr="000B058C" w:rsidRDefault="00244B49" w:rsidP="00244B49">
      <w:pPr>
        <w:overflowPunct w:val="0"/>
        <w:autoSpaceDE w:val="0"/>
        <w:autoSpaceDN w:val="0"/>
        <w:adjustRightInd w:val="0"/>
        <w:spacing w:after="0" w:line="240" w:lineRule="auto"/>
        <w:jc w:val="both"/>
        <w:textAlignment w:val="baseline"/>
        <w:rPr>
          <w:rFonts w:ascii="Tahoma" w:eastAsia="Times New Roman" w:hAnsi="Tahoma" w:cs="Tahoma"/>
          <w:kern w:val="0"/>
          <w:sz w:val="20"/>
          <w:szCs w:val="20"/>
          <w:u w:val="single"/>
          <w:lang w:eastAsia="el-GR"/>
        </w:rPr>
      </w:pPr>
      <w:r w:rsidRPr="000B058C">
        <w:rPr>
          <w:rFonts w:ascii="Tahoma" w:eastAsia="Times New Roman" w:hAnsi="Tahoma" w:cs="Tahoma"/>
          <w:kern w:val="0"/>
          <w:sz w:val="20"/>
          <w:szCs w:val="20"/>
          <w:u w:val="single"/>
          <w:lang w:eastAsia="el-GR"/>
        </w:rPr>
        <w:t>-</w:t>
      </w:r>
      <w:r w:rsidR="000B058C">
        <w:rPr>
          <w:rFonts w:ascii="Tahoma" w:eastAsia="Times New Roman" w:hAnsi="Tahoma" w:cs="Tahoma"/>
          <w:kern w:val="0"/>
          <w:sz w:val="20"/>
          <w:szCs w:val="20"/>
          <w:u w:val="single"/>
          <w:lang w:eastAsia="el-GR"/>
        </w:rPr>
        <w:t xml:space="preserve"> </w:t>
      </w:r>
      <w:r w:rsidRPr="000B058C">
        <w:rPr>
          <w:rFonts w:ascii="Tahoma" w:eastAsia="Times New Roman" w:hAnsi="Tahoma" w:cs="Tahoma"/>
          <w:kern w:val="0"/>
          <w:sz w:val="20"/>
          <w:szCs w:val="20"/>
          <w:u w:val="single"/>
          <w:lang w:eastAsia="el-GR"/>
        </w:rPr>
        <w:t xml:space="preserve">43 Συμβουλευτικά Κέντρα, </w:t>
      </w:r>
    </w:p>
    <w:p w14:paraId="37FFD4D0" w14:textId="77777777" w:rsidR="00244B49" w:rsidRPr="000B058C" w:rsidRDefault="00244B49" w:rsidP="00244B49">
      <w:pPr>
        <w:overflowPunct w:val="0"/>
        <w:autoSpaceDE w:val="0"/>
        <w:autoSpaceDN w:val="0"/>
        <w:adjustRightInd w:val="0"/>
        <w:spacing w:after="0" w:line="240" w:lineRule="auto"/>
        <w:jc w:val="both"/>
        <w:textAlignment w:val="baseline"/>
        <w:rPr>
          <w:rFonts w:ascii="Tahoma" w:eastAsia="Times New Roman" w:hAnsi="Tahoma" w:cs="Tahoma"/>
          <w:kern w:val="0"/>
          <w:sz w:val="20"/>
          <w:szCs w:val="20"/>
          <w:u w:val="single"/>
          <w:lang w:eastAsia="el-GR"/>
        </w:rPr>
      </w:pPr>
      <w:r w:rsidRPr="000B058C">
        <w:rPr>
          <w:rFonts w:ascii="Tahoma" w:eastAsia="Times New Roman" w:hAnsi="Tahoma" w:cs="Tahoma"/>
          <w:kern w:val="0"/>
          <w:sz w:val="20"/>
          <w:szCs w:val="20"/>
          <w:u w:val="single"/>
          <w:lang w:eastAsia="el-GR"/>
        </w:rPr>
        <w:t>- 18 Ξενώνες Φιλοξενίας από τους Δήμους και 2 Ξενώνες Φιλοξενίας του ΕΚΚΑ.</w:t>
      </w:r>
    </w:p>
    <w:p w14:paraId="6C940F78" w14:textId="77777777" w:rsidR="00F5400A" w:rsidRPr="000B058C"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p>
    <w:p w14:paraId="07225B9E" w14:textId="18933557" w:rsidR="00F5400A" w:rsidRPr="000B058C" w:rsidRDefault="00F5400A" w:rsidP="00F10BF4">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rPr>
      </w:pPr>
      <w:r w:rsidRPr="000B058C">
        <w:rPr>
          <w:rFonts w:ascii="Tahoma" w:eastAsia="Times New Roman" w:hAnsi="Tahoma" w:cs="Tahoma"/>
          <w:b/>
          <w:kern w:val="0"/>
          <w:sz w:val="20"/>
          <w:szCs w:val="20"/>
          <w:lang w:eastAsia="el-GR"/>
        </w:rPr>
        <w:t>Γ</w:t>
      </w:r>
      <w:r w:rsidR="00517C77" w:rsidRPr="000B058C">
        <w:rPr>
          <w:rFonts w:ascii="Tahoma" w:eastAsia="Times New Roman" w:hAnsi="Tahoma" w:cs="Tahoma"/>
          <w:b/>
          <w:kern w:val="0"/>
          <w:sz w:val="20"/>
          <w:szCs w:val="20"/>
          <w:lang w:eastAsia="el-GR"/>
        </w:rPr>
        <w:t>)</w:t>
      </w:r>
      <w:r w:rsidRPr="000B058C">
        <w:rPr>
          <w:rFonts w:ascii="Tahoma" w:eastAsia="Times New Roman" w:hAnsi="Tahoma" w:cs="Tahoma"/>
          <w:b/>
          <w:kern w:val="0"/>
          <w:sz w:val="20"/>
          <w:szCs w:val="20"/>
          <w:lang w:eastAsia="el-GR"/>
        </w:rPr>
        <w:t xml:space="preserve"> Ν</w:t>
      </w:r>
      <w:r w:rsidR="00F10BF4" w:rsidRPr="000B058C">
        <w:rPr>
          <w:rFonts w:ascii="Tahoma" w:eastAsia="Times New Roman" w:hAnsi="Tahoma" w:cs="Tahoma"/>
          <w:b/>
          <w:kern w:val="0"/>
          <w:sz w:val="20"/>
          <w:szCs w:val="20"/>
          <w:lang w:eastAsia="el-GR"/>
        </w:rPr>
        <w:t xml:space="preserve">έα </w:t>
      </w:r>
      <w:r w:rsidRPr="000B058C">
        <w:rPr>
          <w:rFonts w:ascii="Tahoma" w:eastAsia="Times New Roman" w:hAnsi="Tahoma" w:cs="Tahoma"/>
          <w:b/>
          <w:kern w:val="0"/>
          <w:sz w:val="20"/>
          <w:szCs w:val="20"/>
          <w:lang w:eastAsia="el-GR"/>
        </w:rPr>
        <w:t>Π</w:t>
      </w:r>
      <w:r w:rsidR="00F10BF4" w:rsidRPr="000B058C">
        <w:rPr>
          <w:rFonts w:ascii="Tahoma" w:eastAsia="Times New Roman" w:hAnsi="Tahoma" w:cs="Tahoma"/>
          <w:b/>
          <w:kern w:val="0"/>
          <w:sz w:val="20"/>
          <w:szCs w:val="20"/>
          <w:lang w:eastAsia="el-GR"/>
        </w:rPr>
        <w:t>ρογραμματική</w:t>
      </w:r>
      <w:r w:rsidRPr="000B058C">
        <w:rPr>
          <w:rFonts w:ascii="Tahoma" w:eastAsia="Times New Roman" w:hAnsi="Tahoma" w:cs="Tahoma"/>
          <w:b/>
          <w:kern w:val="0"/>
          <w:sz w:val="20"/>
          <w:szCs w:val="20"/>
          <w:lang w:eastAsia="el-GR"/>
        </w:rPr>
        <w:t xml:space="preserve"> Π</w:t>
      </w:r>
      <w:r w:rsidR="00F10BF4" w:rsidRPr="000B058C">
        <w:rPr>
          <w:rFonts w:ascii="Tahoma" w:eastAsia="Times New Roman" w:hAnsi="Tahoma" w:cs="Tahoma"/>
          <w:b/>
          <w:kern w:val="0"/>
          <w:sz w:val="20"/>
          <w:szCs w:val="20"/>
          <w:lang w:eastAsia="el-GR"/>
        </w:rPr>
        <w:t>ερίοδος</w:t>
      </w:r>
      <w:r w:rsidR="000B058C">
        <w:rPr>
          <w:rFonts w:ascii="Tahoma" w:eastAsia="Times New Roman" w:hAnsi="Tahoma" w:cs="Tahoma"/>
          <w:b/>
          <w:kern w:val="0"/>
          <w:sz w:val="20"/>
          <w:szCs w:val="20"/>
          <w:lang w:eastAsia="el-GR"/>
        </w:rPr>
        <w:t xml:space="preserve"> </w:t>
      </w:r>
      <w:r w:rsidR="00A67571" w:rsidRPr="000B058C">
        <w:rPr>
          <w:rFonts w:ascii="Tahoma" w:eastAsia="Times New Roman" w:hAnsi="Tahoma" w:cs="Tahoma"/>
          <w:b/>
          <w:kern w:val="0"/>
          <w:sz w:val="20"/>
          <w:szCs w:val="20"/>
          <w:lang w:eastAsia="el-GR"/>
        </w:rPr>
        <w:t xml:space="preserve">ΕΣΠΑ </w:t>
      </w:r>
      <w:r w:rsidRPr="000B058C">
        <w:rPr>
          <w:rFonts w:ascii="Tahoma" w:eastAsia="Times New Roman" w:hAnsi="Tahoma" w:cs="Tahoma"/>
          <w:b/>
          <w:kern w:val="0"/>
          <w:sz w:val="20"/>
          <w:szCs w:val="20"/>
          <w:lang w:eastAsia="el-GR"/>
        </w:rPr>
        <w:t>2021-2027</w:t>
      </w:r>
    </w:p>
    <w:p w14:paraId="4C217AF7" w14:textId="77777777" w:rsidR="00F5400A" w:rsidRPr="000B058C" w:rsidRDefault="00F5400A" w:rsidP="00F5400A">
      <w:pPr>
        <w:overflowPunct w:val="0"/>
        <w:autoSpaceDE w:val="0"/>
        <w:autoSpaceDN w:val="0"/>
        <w:adjustRightInd w:val="0"/>
        <w:spacing w:after="0" w:line="240" w:lineRule="auto"/>
        <w:ind w:left="459"/>
        <w:jc w:val="both"/>
        <w:textAlignment w:val="baseline"/>
        <w:rPr>
          <w:rFonts w:ascii="Tahoma" w:eastAsia="Times New Roman" w:hAnsi="Tahoma" w:cs="Tahoma"/>
          <w:b/>
          <w:kern w:val="0"/>
          <w:sz w:val="20"/>
          <w:szCs w:val="20"/>
          <w:lang w:eastAsia="el-GR"/>
        </w:rPr>
      </w:pPr>
    </w:p>
    <w:p w14:paraId="3B7722E8" w14:textId="4933288D" w:rsidR="00F5400A" w:rsidRPr="000B058C"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u w:val="single"/>
          <w:lang w:eastAsia="el-GR"/>
        </w:rPr>
        <w:t>Η συνέχιση της λειτουργίας του ανωτέρω δικτύου δομών, με στόχο τη συνεχιζόμενη παροχή των υπηρεσιών τους, εξασφαλίστηκε μέσω της χρηματοδότησης από τα Περιφερειακά Προγράμματα της Προγραμματικής Περιόδου 2021-2027</w:t>
      </w:r>
      <w:bookmarkStart w:id="2" w:name="_Hlk136600813"/>
      <w:r w:rsidR="000B058C">
        <w:rPr>
          <w:rFonts w:ascii="Tahoma" w:eastAsia="Times New Roman" w:hAnsi="Tahoma" w:cs="Tahoma"/>
          <w:kern w:val="0"/>
          <w:sz w:val="20"/>
          <w:szCs w:val="20"/>
          <w:u w:val="single"/>
          <w:lang w:eastAsia="el-GR"/>
        </w:rPr>
        <w:t xml:space="preserve"> </w:t>
      </w:r>
      <w:r w:rsidR="00A67571" w:rsidRPr="000B058C">
        <w:rPr>
          <w:rFonts w:ascii="Tahoma" w:eastAsia="Times New Roman" w:hAnsi="Tahoma" w:cs="Tahoma"/>
          <w:kern w:val="0"/>
          <w:sz w:val="20"/>
          <w:szCs w:val="20"/>
          <w:u w:val="single"/>
          <w:lang w:eastAsia="el-GR"/>
        </w:rPr>
        <w:t>και μέχρι 31.12.2025, οπότε θα επανεξετασθεί η συνέχιση της συγχρηματοδότησης βάσει σχετικής μελέτης αξιολόγησης.</w:t>
      </w:r>
      <w:bookmarkEnd w:id="2"/>
    </w:p>
    <w:p w14:paraId="6482FB91" w14:textId="77777777" w:rsidR="00F10BF4" w:rsidRPr="000B058C" w:rsidRDefault="00F10BF4"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p>
    <w:p w14:paraId="0FF9C8FD" w14:textId="77777777" w:rsidR="00F5400A" w:rsidRPr="000B058C"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rPr>
      </w:pPr>
      <w:r w:rsidRPr="000B058C">
        <w:rPr>
          <w:rFonts w:ascii="Tahoma" w:eastAsia="Times New Roman" w:hAnsi="Tahoma" w:cs="Tahoma"/>
          <w:kern w:val="0"/>
          <w:sz w:val="20"/>
          <w:szCs w:val="20"/>
          <w:lang w:eastAsia="el-GR"/>
        </w:rPr>
        <w:t xml:space="preserve">Στόχος του δικτύου Δομών είναι η παροχή υπηρεσιών άμεσης αρωγής προς τις γυναίκες – θύματα έμφυλης βίας ή /και γυναίκες που υφίστανται πολλαπλές διακρίσεις, η υλοποίηση δράσεων πρόληψης και ευαισθητοποίησης κρίσιμης σημασίας για την ανάδειξη του ζητήματος της έμφυλης βίας όλων των μορφών, καθώς και η εργασιακή υποστήριξη των γυναικών για προώθησή τους στην απασχόληση, όταν απαιτείται. </w:t>
      </w:r>
      <w:r w:rsidRPr="000B058C">
        <w:rPr>
          <w:rFonts w:ascii="Tahoma" w:eastAsia="Times New Roman" w:hAnsi="Tahoma" w:cs="Tahoma"/>
          <w:b/>
          <w:kern w:val="0"/>
          <w:sz w:val="20"/>
          <w:szCs w:val="20"/>
          <w:lang w:eastAsia="el-GR"/>
        </w:rPr>
        <w:t xml:space="preserve">Οι Δομές, για τη λειτουργία τους, ακολουθούν τις προδιαγραφές λειτουργίας όπως αυτές είχαν τεθεί κατά την προηγούμενη προγραμματική περίοδο και όπως </w:t>
      </w:r>
      <w:r w:rsidR="00D14183" w:rsidRPr="000B058C">
        <w:rPr>
          <w:rFonts w:ascii="Tahoma" w:eastAsia="Times New Roman" w:hAnsi="Tahoma" w:cs="Tahoma"/>
          <w:b/>
          <w:kern w:val="0"/>
          <w:sz w:val="20"/>
          <w:szCs w:val="20"/>
          <w:lang w:eastAsia="el-GR"/>
        </w:rPr>
        <w:t>επικαιροποιήθηκαν από τη ΓΓΙΑΔ</w:t>
      </w:r>
      <w:r w:rsidRPr="000B058C">
        <w:rPr>
          <w:rFonts w:ascii="Tahoma" w:eastAsia="Times New Roman" w:hAnsi="Tahoma" w:cs="Tahoma"/>
          <w:b/>
          <w:kern w:val="0"/>
          <w:sz w:val="20"/>
          <w:szCs w:val="20"/>
          <w:lang w:eastAsia="el-GR"/>
        </w:rPr>
        <w:t>.</w:t>
      </w:r>
    </w:p>
    <w:p w14:paraId="7CA0472E" w14:textId="77777777" w:rsidR="00F5400A" w:rsidRPr="000B058C"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p>
    <w:p w14:paraId="2BD7B589" w14:textId="77777777" w:rsidR="00F5400A" w:rsidRPr="000B058C"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bookmarkStart w:id="3" w:name="_Hlk136600926"/>
      <w:r w:rsidRPr="000B058C">
        <w:rPr>
          <w:rFonts w:ascii="Tahoma" w:eastAsia="Times New Roman" w:hAnsi="Tahoma" w:cs="Tahoma"/>
          <w:kern w:val="0"/>
          <w:sz w:val="20"/>
          <w:szCs w:val="20"/>
          <w:lang w:eastAsia="el-GR"/>
        </w:rPr>
        <w:t>Στο πλαίσιο των «</w:t>
      </w:r>
      <w:r w:rsidRPr="000B058C">
        <w:rPr>
          <w:rFonts w:ascii="Tahoma" w:eastAsia="Times New Roman" w:hAnsi="Tahoma" w:cs="Tahoma"/>
          <w:bCs/>
          <w:kern w:val="0"/>
          <w:sz w:val="20"/>
          <w:szCs w:val="20"/>
          <w:lang w:eastAsia="el-GR"/>
        </w:rPr>
        <w:t>Δράσεων Υποστήριξης της Οριζόντιας Πολιτικής για την Ισότητα των Φύλων</w:t>
      </w:r>
      <w:r w:rsidR="00FE24F8" w:rsidRPr="000B058C">
        <w:rPr>
          <w:rFonts w:ascii="Tahoma" w:eastAsia="Times New Roman" w:hAnsi="Tahoma" w:cs="Tahoma"/>
          <w:kern w:val="0"/>
          <w:sz w:val="20"/>
          <w:szCs w:val="20"/>
          <w:lang w:eastAsia="el-GR"/>
        </w:rPr>
        <w:t>», η ΓΓΙΑΔ</w:t>
      </w:r>
      <w:r w:rsidRPr="000B058C">
        <w:rPr>
          <w:rFonts w:ascii="Tahoma" w:eastAsia="Times New Roman" w:hAnsi="Tahoma" w:cs="Tahoma"/>
          <w:kern w:val="0"/>
          <w:sz w:val="20"/>
          <w:szCs w:val="20"/>
          <w:lang w:eastAsia="el-GR"/>
        </w:rPr>
        <w:t xml:space="preserve"> σε συνεργασία με το ΚΕΘΙ και άλλους εμπλεκόμενους φορείς αναλαμβάνουν τη διασφάλιση ενός </w:t>
      </w:r>
      <w:r w:rsidRPr="000B058C">
        <w:rPr>
          <w:rFonts w:ascii="Tahoma" w:eastAsia="Times New Roman" w:hAnsi="Tahoma" w:cs="Tahoma"/>
          <w:b/>
          <w:kern w:val="0"/>
          <w:sz w:val="20"/>
          <w:szCs w:val="20"/>
          <w:lang w:eastAsia="el-GR"/>
        </w:rPr>
        <w:t>Ενιαίου Συστήματος Ποιότητας παροχής υπηρεσιών,</w:t>
      </w:r>
      <w:r w:rsidRPr="000B058C">
        <w:rPr>
          <w:rFonts w:ascii="Tahoma" w:eastAsia="Times New Roman" w:hAnsi="Tahoma" w:cs="Tahoma"/>
          <w:kern w:val="0"/>
          <w:sz w:val="20"/>
          <w:szCs w:val="20"/>
          <w:lang w:eastAsia="el-GR"/>
        </w:rPr>
        <w:t xml:space="preserve"> μέσω της εκπόνησης/επικαιροποίησης εγχειρίδιων, εργαλείων συμβουλευτικής καθώς και διοικητικών εγγράφων και εγγράφων τυποποίησης της λειτουργίας των δομών (π.χ. κανονισμός λειτουργίας, κώδικας δεοντολογίας κ.λπ.), εργαλείου αποτίμησης-αξιολόγησης του παραγόμενου έργου, καθώς και μελέτη βιωσιμότητάς τους. </w:t>
      </w:r>
    </w:p>
    <w:bookmarkEnd w:id="3"/>
    <w:p w14:paraId="0D5C0C22" w14:textId="77777777" w:rsidR="00F5400A" w:rsidRPr="000B058C" w:rsidRDefault="00F5400A" w:rsidP="00F5400A">
      <w:pPr>
        <w:overflowPunct w:val="0"/>
        <w:autoSpaceDE w:val="0"/>
        <w:autoSpaceDN w:val="0"/>
        <w:adjustRightInd w:val="0"/>
        <w:spacing w:after="0" w:line="240" w:lineRule="auto"/>
        <w:ind w:left="459"/>
        <w:jc w:val="both"/>
        <w:textAlignment w:val="baseline"/>
        <w:rPr>
          <w:rFonts w:ascii="Tahoma" w:eastAsia="Times New Roman" w:hAnsi="Tahoma" w:cs="Tahoma"/>
          <w:b/>
          <w:kern w:val="0"/>
          <w:sz w:val="20"/>
          <w:szCs w:val="20"/>
          <w:lang w:eastAsia="el-GR"/>
        </w:rPr>
      </w:pPr>
    </w:p>
    <w:p w14:paraId="1F4A3325" w14:textId="77777777" w:rsidR="00F5400A" w:rsidRPr="000B058C"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rPr>
      </w:pPr>
    </w:p>
    <w:p w14:paraId="7C98CE28" w14:textId="77777777" w:rsidR="00F5400A" w:rsidRPr="000B058C"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rPr>
      </w:pPr>
      <w:r w:rsidRPr="000B058C">
        <w:rPr>
          <w:rFonts w:ascii="Tahoma" w:eastAsia="Times New Roman" w:hAnsi="Tahoma" w:cs="Tahoma"/>
          <w:b/>
          <w:kern w:val="0"/>
          <w:sz w:val="20"/>
          <w:szCs w:val="20"/>
          <w:lang w:eastAsia="el-GR"/>
        </w:rPr>
        <w:t>ΑΡΘΡΟ 1</w:t>
      </w:r>
    </w:p>
    <w:p w14:paraId="0D29CBD2" w14:textId="77777777" w:rsidR="00F5400A" w:rsidRPr="000B058C"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kern w:val="0"/>
          <w:sz w:val="20"/>
          <w:szCs w:val="20"/>
          <w:lang w:eastAsia="el-GR"/>
        </w:rPr>
      </w:pPr>
    </w:p>
    <w:p w14:paraId="177CF15C" w14:textId="77777777" w:rsidR="00F5400A" w:rsidRPr="000B058C"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rPr>
      </w:pPr>
      <w:r w:rsidRPr="000B058C">
        <w:rPr>
          <w:rFonts w:ascii="Tahoma" w:eastAsia="Times New Roman" w:hAnsi="Tahoma" w:cs="Tahoma"/>
          <w:b/>
          <w:kern w:val="0"/>
          <w:sz w:val="20"/>
          <w:szCs w:val="20"/>
          <w:lang w:eastAsia="el-GR"/>
        </w:rPr>
        <w:t>ΣΚΟΠΟΣ ΚΑΙ ΑΝΤΙΚΕΙΜΕΝΟ ΤΗΣ ΠΡΟΓΡΑΜΜΑΤΙΚΗΣ ΣΥΜΦΩΝΙΑΣ</w:t>
      </w:r>
    </w:p>
    <w:p w14:paraId="2F44277F" w14:textId="6904626F" w:rsidR="00F5400A" w:rsidRPr="000B058C"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Όπως αναφέρθηκε στο προοίμιο οι συμβαλλόμενοι έχουν αναλάβει την υλοποίηση Πράξεων που, αν και χρηματοδοτούνται από διαφορετικά Προγράμματα, λειτουργούν συμπληρωματικά.</w:t>
      </w:r>
    </w:p>
    <w:p w14:paraId="64ABFB24" w14:textId="65DFA328" w:rsidR="00F5400A" w:rsidRPr="000B058C"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b/>
          <w:kern w:val="0"/>
          <w:sz w:val="20"/>
          <w:szCs w:val="20"/>
          <w:lang w:eastAsia="el-GR"/>
        </w:rPr>
      </w:pPr>
      <w:r w:rsidRPr="000B058C">
        <w:rPr>
          <w:rFonts w:ascii="Tahoma" w:eastAsia="Times New Roman" w:hAnsi="Tahoma" w:cs="Tahoma"/>
          <w:kern w:val="0"/>
          <w:sz w:val="20"/>
          <w:szCs w:val="20"/>
          <w:lang w:eastAsia="el-GR"/>
        </w:rPr>
        <w:t xml:space="preserve">Πιο συγκεκριμένα, </w:t>
      </w:r>
      <w:r w:rsidRPr="000B058C">
        <w:rPr>
          <w:rFonts w:ascii="Tahoma" w:eastAsia="Times New Roman" w:hAnsi="Tahoma" w:cs="Tahoma"/>
          <w:kern w:val="0"/>
          <w:sz w:val="20"/>
          <w:szCs w:val="20"/>
          <w:highlight w:val="yellow"/>
          <w:lang w:eastAsia="el-GR"/>
        </w:rPr>
        <w:t xml:space="preserve">ο Δήμος </w:t>
      </w:r>
      <w:r w:rsidR="006B470D" w:rsidRPr="000B058C">
        <w:rPr>
          <w:rFonts w:ascii="Tahoma" w:eastAsia="Times New Roman" w:hAnsi="Tahoma" w:cs="Tahoma"/>
          <w:kern w:val="0"/>
          <w:sz w:val="20"/>
          <w:szCs w:val="20"/>
          <w:highlight w:val="yellow"/>
          <w:lang w:eastAsia="el-GR"/>
        </w:rPr>
        <w:t>Αγίων Αναργύρων</w:t>
      </w:r>
      <w:r w:rsidR="000B058C" w:rsidRPr="000B058C">
        <w:rPr>
          <w:rFonts w:ascii="Tahoma" w:eastAsia="Times New Roman" w:hAnsi="Tahoma" w:cs="Tahoma"/>
          <w:kern w:val="0"/>
          <w:sz w:val="20"/>
          <w:szCs w:val="20"/>
          <w:highlight w:val="yellow"/>
          <w:lang w:eastAsia="el-GR"/>
        </w:rPr>
        <w:t xml:space="preserve"> - Καματερού</w:t>
      </w:r>
      <w:r w:rsidRPr="000B058C">
        <w:rPr>
          <w:rFonts w:ascii="Tahoma" w:eastAsia="Times New Roman" w:hAnsi="Tahoma" w:cs="Tahoma"/>
          <w:kern w:val="0"/>
          <w:sz w:val="20"/>
          <w:szCs w:val="20"/>
          <w:lang w:eastAsia="el-GR"/>
        </w:rPr>
        <w:t xml:space="preserve"> έχει αναλάβει την υλοποίηση της Πράξης</w:t>
      </w:r>
      <w:r w:rsidR="00DE7F27" w:rsidRPr="000B058C">
        <w:rPr>
          <w:rFonts w:ascii="Tahoma" w:eastAsia="Times New Roman" w:hAnsi="Tahoma" w:cs="Tahoma"/>
          <w:bCs/>
          <w:kern w:val="0"/>
          <w:sz w:val="20"/>
          <w:szCs w:val="20"/>
          <w:lang w:eastAsia="el-GR"/>
        </w:rPr>
        <w:t>,</w:t>
      </w:r>
      <w:r w:rsidR="000B058C">
        <w:rPr>
          <w:rFonts w:ascii="Tahoma" w:eastAsia="Times New Roman" w:hAnsi="Tahoma" w:cs="Tahoma"/>
          <w:bCs/>
          <w:kern w:val="0"/>
          <w:sz w:val="20"/>
          <w:szCs w:val="20"/>
          <w:lang w:eastAsia="el-GR"/>
        </w:rPr>
        <w:t xml:space="preserve"> </w:t>
      </w:r>
      <w:r w:rsidR="00080F9D" w:rsidRPr="000B058C">
        <w:rPr>
          <w:rFonts w:ascii="Tahoma" w:eastAsia="Times New Roman" w:hAnsi="Tahoma" w:cs="Tahoma"/>
          <w:b/>
          <w:kern w:val="0"/>
          <w:sz w:val="20"/>
          <w:szCs w:val="20"/>
          <w:lang w:eastAsia="el-GR"/>
        </w:rPr>
        <w:t>η</w:t>
      </w:r>
      <w:r w:rsidRPr="000B058C">
        <w:rPr>
          <w:rFonts w:ascii="Tahoma" w:eastAsia="Times New Roman" w:hAnsi="Tahoma" w:cs="Tahoma"/>
          <w:b/>
          <w:kern w:val="0"/>
          <w:sz w:val="20"/>
          <w:szCs w:val="20"/>
          <w:lang w:eastAsia="el-GR"/>
        </w:rPr>
        <w:t xml:space="preserve"> οποί</w:t>
      </w:r>
      <w:r w:rsidR="00080F9D" w:rsidRPr="000B058C">
        <w:rPr>
          <w:rFonts w:ascii="Tahoma" w:eastAsia="Times New Roman" w:hAnsi="Tahoma" w:cs="Tahoma"/>
          <w:b/>
          <w:kern w:val="0"/>
          <w:sz w:val="20"/>
          <w:szCs w:val="20"/>
          <w:lang w:eastAsia="el-GR"/>
        </w:rPr>
        <w:t>α</w:t>
      </w:r>
      <w:r w:rsidRPr="000B058C">
        <w:rPr>
          <w:rFonts w:ascii="Tahoma" w:eastAsia="Times New Roman" w:hAnsi="Tahoma" w:cs="Tahoma"/>
          <w:b/>
          <w:kern w:val="0"/>
          <w:sz w:val="20"/>
          <w:szCs w:val="20"/>
          <w:lang w:eastAsia="el-GR"/>
        </w:rPr>
        <w:t xml:space="preserve"> θα </w:t>
      </w:r>
      <w:r w:rsidR="00432321">
        <w:rPr>
          <w:rFonts w:ascii="Tahoma" w:eastAsia="Times New Roman" w:hAnsi="Tahoma" w:cs="Tahoma"/>
          <w:b/>
          <w:kern w:val="0"/>
          <w:sz w:val="20"/>
          <w:szCs w:val="20"/>
          <w:lang w:eastAsia="el-GR"/>
        </w:rPr>
        <w:t>συγ</w:t>
      </w:r>
      <w:r w:rsidRPr="000B058C">
        <w:rPr>
          <w:rFonts w:ascii="Tahoma" w:eastAsia="Times New Roman" w:hAnsi="Tahoma" w:cs="Tahoma"/>
          <w:b/>
          <w:kern w:val="0"/>
          <w:sz w:val="20"/>
          <w:szCs w:val="20"/>
          <w:lang w:eastAsia="el-GR"/>
        </w:rPr>
        <w:t>χρηματοδοτηθ</w:t>
      </w:r>
      <w:r w:rsidR="00080F9D" w:rsidRPr="000B058C">
        <w:rPr>
          <w:rFonts w:ascii="Tahoma" w:eastAsia="Times New Roman" w:hAnsi="Tahoma" w:cs="Tahoma"/>
          <w:b/>
          <w:kern w:val="0"/>
          <w:sz w:val="20"/>
          <w:szCs w:val="20"/>
          <w:lang w:eastAsia="el-GR"/>
        </w:rPr>
        <w:t>εί</w:t>
      </w:r>
      <w:r w:rsidRPr="000B058C">
        <w:rPr>
          <w:rFonts w:ascii="Tahoma" w:eastAsia="Times New Roman" w:hAnsi="Tahoma" w:cs="Tahoma"/>
          <w:b/>
          <w:kern w:val="0"/>
          <w:sz w:val="20"/>
          <w:szCs w:val="20"/>
          <w:lang w:eastAsia="el-GR"/>
        </w:rPr>
        <w:t xml:space="preserve"> από το Πρόγραμμα </w:t>
      </w:r>
      <w:r w:rsidR="000B058C" w:rsidRPr="00432321">
        <w:rPr>
          <w:rFonts w:ascii="Tahoma" w:eastAsia="Times New Roman" w:hAnsi="Tahoma" w:cs="Tahoma"/>
          <w:b/>
          <w:kern w:val="0"/>
          <w:sz w:val="20"/>
          <w:szCs w:val="20"/>
          <w:highlight w:val="yellow"/>
          <w:lang w:eastAsia="el-GR"/>
        </w:rPr>
        <w:t>«Αττική»</w:t>
      </w:r>
      <w:r w:rsidR="00432321">
        <w:rPr>
          <w:rFonts w:ascii="Tahoma" w:eastAsia="Times New Roman" w:hAnsi="Tahoma" w:cs="Tahoma"/>
          <w:b/>
          <w:kern w:val="0"/>
          <w:sz w:val="20"/>
          <w:szCs w:val="20"/>
          <w:lang w:eastAsia="el-GR"/>
        </w:rPr>
        <w:t xml:space="preserve"> </w:t>
      </w:r>
      <w:r w:rsidRPr="000B058C">
        <w:rPr>
          <w:rFonts w:ascii="Tahoma" w:eastAsia="Times New Roman" w:hAnsi="Tahoma" w:cs="Tahoma"/>
          <w:b/>
          <w:kern w:val="0"/>
          <w:sz w:val="20"/>
          <w:szCs w:val="20"/>
          <w:lang w:eastAsia="el-GR"/>
        </w:rPr>
        <w:t>2021-2027</w:t>
      </w:r>
      <w:r w:rsidR="00080F9D" w:rsidRPr="000B058C">
        <w:rPr>
          <w:rFonts w:ascii="Tahoma" w:eastAsia="Times New Roman" w:hAnsi="Tahoma" w:cs="Tahoma"/>
          <w:b/>
          <w:kern w:val="0"/>
          <w:sz w:val="20"/>
          <w:szCs w:val="20"/>
          <w:lang w:eastAsia="el-GR"/>
        </w:rPr>
        <w:t>.</w:t>
      </w:r>
    </w:p>
    <w:p w14:paraId="34CE8346" w14:textId="77777777" w:rsidR="00F5400A" w:rsidRPr="000B058C"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b/>
          <w:kern w:val="0"/>
          <w:sz w:val="20"/>
          <w:szCs w:val="20"/>
          <w:lang w:eastAsia="el-GR"/>
        </w:rPr>
      </w:pPr>
    </w:p>
    <w:p w14:paraId="718EDD2F" w14:textId="77777777" w:rsidR="00F5400A" w:rsidRPr="000B058C" w:rsidRDefault="00F5400A" w:rsidP="00AD465A">
      <w:pPr>
        <w:overflowPunct w:val="0"/>
        <w:autoSpaceDE w:val="0"/>
        <w:autoSpaceDN w:val="0"/>
        <w:adjustRightInd w:val="0"/>
        <w:spacing w:before="120" w:after="120" w:line="240" w:lineRule="auto"/>
        <w:ind w:left="720"/>
        <w:jc w:val="center"/>
        <w:textAlignment w:val="baseline"/>
        <w:rPr>
          <w:rFonts w:ascii="Tahoma" w:eastAsia="Times New Roman" w:hAnsi="Tahoma" w:cs="Tahoma"/>
          <w:spacing w:val="6"/>
          <w:kern w:val="0"/>
          <w:sz w:val="20"/>
          <w:szCs w:val="20"/>
          <w:lang w:eastAsia="el-GR"/>
        </w:rPr>
      </w:pPr>
      <w:r w:rsidRPr="000B058C">
        <w:rPr>
          <w:rFonts w:ascii="Tahoma" w:eastAsia="Times New Roman" w:hAnsi="Tahoma" w:cs="Tahoma"/>
          <w:b/>
          <w:spacing w:val="6"/>
          <w:kern w:val="0"/>
          <w:sz w:val="20"/>
          <w:szCs w:val="20"/>
          <w:lang w:eastAsia="el-GR"/>
        </w:rPr>
        <w:t>Λειτουργία δομών και υπηρεσιών της Τοπικής Αυτοδιοίκησης προς όφελος των γυναικών και για την καταπολέμηση της βίας</w:t>
      </w:r>
    </w:p>
    <w:p w14:paraId="10C83C3A" w14:textId="77777777" w:rsidR="00F5400A" w:rsidRPr="000B058C" w:rsidRDefault="00F5400A" w:rsidP="00080F9D">
      <w:pPr>
        <w:overflowPunct w:val="0"/>
        <w:autoSpaceDE w:val="0"/>
        <w:autoSpaceDN w:val="0"/>
        <w:adjustRightInd w:val="0"/>
        <w:spacing w:before="120" w:after="120" w:line="240" w:lineRule="auto"/>
        <w:ind w:left="720"/>
        <w:jc w:val="center"/>
        <w:textAlignment w:val="baseline"/>
        <w:rPr>
          <w:rFonts w:ascii="Tahoma" w:eastAsia="Times New Roman" w:hAnsi="Tahoma" w:cs="Tahoma"/>
          <w:spacing w:val="6"/>
          <w:kern w:val="0"/>
          <w:sz w:val="20"/>
          <w:szCs w:val="20"/>
          <w:lang w:eastAsia="el-GR"/>
        </w:rPr>
      </w:pPr>
      <w:r w:rsidRPr="000B058C">
        <w:rPr>
          <w:rFonts w:ascii="Tahoma" w:eastAsia="Times New Roman" w:hAnsi="Tahoma" w:cs="Tahoma"/>
          <w:spacing w:val="6"/>
          <w:kern w:val="0"/>
          <w:sz w:val="20"/>
          <w:szCs w:val="20"/>
          <w:lang w:eastAsia="el-GR"/>
        </w:rPr>
        <w:t>Λειτουργία Κέντρου Συμβουλευτικής Υποστήριξης γυναικών θυμάτων βίας και πολλαπλών διακρίσεων</w:t>
      </w:r>
    </w:p>
    <w:p w14:paraId="6CBB4320" w14:textId="77777777" w:rsidR="00F5400A" w:rsidRPr="000B058C"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color w:val="FF0000"/>
          <w:kern w:val="0"/>
          <w:sz w:val="20"/>
          <w:szCs w:val="20"/>
          <w:lang w:eastAsia="el-GR"/>
        </w:rPr>
      </w:pPr>
      <w:r w:rsidRPr="000B058C">
        <w:rPr>
          <w:rFonts w:ascii="Tahoma" w:eastAsia="Times New Roman" w:hAnsi="Tahoma" w:cs="Tahoma"/>
          <w:kern w:val="0"/>
          <w:sz w:val="20"/>
          <w:szCs w:val="20"/>
          <w:lang w:eastAsia="el-GR"/>
        </w:rPr>
        <w:t>ενώ οι ακόλουθοι φορείς:</w:t>
      </w:r>
      <w:r w:rsidR="00775007" w:rsidRPr="000B058C">
        <w:rPr>
          <w:rFonts w:ascii="Tahoma" w:eastAsia="Times New Roman" w:hAnsi="Tahoma" w:cs="Tahoma"/>
          <w:bCs/>
          <w:kern w:val="0"/>
          <w:sz w:val="20"/>
          <w:szCs w:val="20"/>
          <w:lang w:eastAsia="el-GR"/>
        </w:rPr>
        <w:t xml:space="preserve"> Γενική Γραμματεία Ισότητας και Ανθρωπίνων Δικαιωμάτων (ΓΓΙΑΔ)</w:t>
      </w:r>
      <w:r w:rsidRPr="000B058C">
        <w:rPr>
          <w:rFonts w:ascii="Tahoma" w:eastAsia="Times New Roman" w:hAnsi="Tahoma" w:cs="Tahoma"/>
          <w:kern w:val="0"/>
          <w:sz w:val="20"/>
          <w:szCs w:val="20"/>
          <w:lang w:eastAsia="el-GR"/>
        </w:rPr>
        <w:t xml:space="preserve"> </w:t>
      </w:r>
      <w:r w:rsidR="00775007" w:rsidRPr="000B058C">
        <w:rPr>
          <w:rFonts w:ascii="Tahoma" w:eastAsia="Times New Roman" w:hAnsi="Tahoma" w:cs="Tahoma"/>
          <w:kern w:val="0"/>
          <w:sz w:val="20"/>
          <w:szCs w:val="20"/>
          <w:lang w:eastAsia="el-GR"/>
        </w:rPr>
        <w:t>(ΓΓΙΑΔ</w:t>
      </w:r>
      <w:r w:rsidRPr="000B058C">
        <w:rPr>
          <w:rFonts w:ascii="Tahoma" w:eastAsia="Times New Roman" w:hAnsi="Tahoma" w:cs="Tahoma"/>
          <w:kern w:val="0"/>
          <w:sz w:val="20"/>
          <w:szCs w:val="20"/>
          <w:lang w:eastAsia="el-GR"/>
        </w:rPr>
        <w:t xml:space="preserve">), Ελληνική Εταιρεία Τοπικής Ανάπτυξης και Αυτοδιοίκησης (ΕΕΤΑΑ), Κέντρο Ερευνών για Θέματα Ισότητας (ΚΕΘΙ) από κοινού υλοποιούν τη δέσμη των Οριζοντίων Παρεμβάσεων. </w:t>
      </w:r>
    </w:p>
    <w:p w14:paraId="670B1C75" w14:textId="77777777" w:rsidR="00F5400A" w:rsidRPr="000B058C"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Προκειμένου να επιτευχθεί ο στόχος που τίθεται για την αποτελεσματική διοίκηση και λειτουργία των Πράξεων, στο πλαίσιο της συμπληρωματικότητας, θεωρείται αναγκαία η σύναψη Προγραμματικής Συμφωνίας, με την οποία προσδιορίζεται το γενικό πλαίσιο και οι ειδικοί όροι για την εκτέλεση των αντικειμένων που απορρέουν από τις υποχρεώσεις που αναλαμβάνουν στο πλαίσιο του Δικτύου Δομών για την πρόληψη και καταπολέμηση της έμφυλης βίας σε εθνικό, περιφερειακό και τοπικό επίπεδο.</w:t>
      </w:r>
    </w:p>
    <w:p w14:paraId="304F9BD5" w14:textId="77777777" w:rsidR="00F5400A" w:rsidRPr="000B058C"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b/>
          <w:bCs/>
          <w:kern w:val="0"/>
          <w:sz w:val="20"/>
          <w:szCs w:val="20"/>
          <w:lang w:eastAsia="el-GR"/>
        </w:rPr>
      </w:pPr>
      <w:bookmarkStart w:id="4" w:name="OLE_LINK9"/>
      <w:r w:rsidRPr="000B058C">
        <w:rPr>
          <w:rFonts w:ascii="Tahoma" w:eastAsia="Times New Roman" w:hAnsi="Tahoma" w:cs="Tahoma"/>
          <w:kern w:val="0"/>
          <w:sz w:val="20"/>
          <w:szCs w:val="20"/>
          <w:lang w:eastAsia="el-GR"/>
        </w:rPr>
        <w:t xml:space="preserve">Η παρούσα Προγραμματική Συμφωνία στοχεύει στην εξασφάλιση μόνιμης, τακτικής και λειτουργικής συνεργασίας, ανάμεσα στα συμβαλλόμενα μέρη, για την προετοιμασία, το </w:t>
      </w:r>
      <w:r w:rsidRPr="000B058C">
        <w:rPr>
          <w:rFonts w:ascii="Tahoma" w:eastAsia="Times New Roman" w:hAnsi="Tahoma" w:cs="Tahoma"/>
          <w:kern w:val="0"/>
          <w:sz w:val="20"/>
          <w:szCs w:val="20"/>
          <w:lang w:eastAsia="el-GR"/>
        </w:rPr>
        <w:lastRenderedPageBreak/>
        <w:t xml:space="preserve">σχεδιασμό, την υλοποίηση </w:t>
      </w:r>
      <w:r w:rsidRPr="000B058C">
        <w:rPr>
          <w:rFonts w:ascii="Tahoma" w:eastAsia="Times New Roman" w:hAnsi="Tahoma" w:cs="Tahoma"/>
          <w:b/>
          <w:kern w:val="0"/>
          <w:sz w:val="20"/>
          <w:szCs w:val="20"/>
          <w:lang w:eastAsia="el-GR"/>
        </w:rPr>
        <w:t>των συμπληρωματικών Πράξεων κ</w:t>
      </w:r>
      <w:r w:rsidRPr="000B058C">
        <w:rPr>
          <w:rFonts w:ascii="Tahoma" w:eastAsia="Times New Roman" w:hAnsi="Tahoma" w:cs="Tahoma"/>
          <w:b/>
          <w:bCs/>
          <w:kern w:val="0"/>
          <w:sz w:val="20"/>
          <w:szCs w:val="20"/>
          <w:lang w:eastAsia="el-GR"/>
        </w:rPr>
        <w:t xml:space="preserve">αι αποτελεί αναπόσπαστο μέρος της Απόφασης Ένταξης. </w:t>
      </w:r>
    </w:p>
    <w:p w14:paraId="791A005C" w14:textId="77777777" w:rsidR="00F5400A" w:rsidRPr="000B058C"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b/>
          <w:spacing w:val="6"/>
          <w:kern w:val="0"/>
          <w:sz w:val="20"/>
          <w:szCs w:val="20"/>
          <w:lang w:eastAsia="el-GR"/>
        </w:rPr>
      </w:pPr>
      <w:r w:rsidRPr="000B058C">
        <w:rPr>
          <w:rFonts w:ascii="Tahoma" w:eastAsia="Times New Roman" w:hAnsi="Tahoma" w:cs="Tahoma"/>
          <w:b/>
          <w:spacing w:val="6"/>
          <w:kern w:val="0"/>
          <w:sz w:val="20"/>
          <w:szCs w:val="20"/>
          <w:lang w:eastAsia="el-GR"/>
        </w:rPr>
        <w:t>Η παρούσα Συμφωνία έχει ως αντικείμενο την καταγραφή όλων των αναγκαίων ενεργειών, καθώς και το πλαίσιο συνεργασίας των συμβαλλομένων μερών.</w:t>
      </w:r>
    </w:p>
    <w:p w14:paraId="758CBC49" w14:textId="77777777" w:rsidR="00F5400A" w:rsidRPr="000B058C"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b/>
          <w:spacing w:val="6"/>
          <w:kern w:val="0"/>
          <w:sz w:val="20"/>
          <w:szCs w:val="20"/>
          <w:lang w:eastAsia="el-GR"/>
        </w:rPr>
      </w:pPr>
    </w:p>
    <w:p w14:paraId="332027E5" w14:textId="77777777" w:rsidR="00F5400A" w:rsidRPr="000B058C" w:rsidRDefault="00F5400A" w:rsidP="00F5400A">
      <w:pPr>
        <w:keepNext/>
        <w:overflowPunct w:val="0"/>
        <w:autoSpaceDE w:val="0"/>
        <w:autoSpaceDN w:val="0"/>
        <w:adjustRightInd w:val="0"/>
        <w:spacing w:after="0" w:line="240" w:lineRule="auto"/>
        <w:jc w:val="center"/>
        <w:outlineLvl w:val="1"/>
        <w:rPr>
          <w:rFonts w:ascii="Tahoma" w:eastAsia="Times New Roman" w:hAnsi="Tahoma" w:cs="Tahoma"/>
          <w:b/>
          <w:kern w:val="0"/>
          <w:sz w:val="20"/>
          <w:szCs w:val="20"/>
          <w:lang w:eastAsia="el-GR"/>
        </w:rPr>
      </w:pPr>
      <w:r w:rsidRPr="000B058C">
        <w:rPr>
          <w:rFonts w:ascii="Tahoma" w:eastAsia="Times New Roman" w:hAnsi="Tahoma" w:cs="Tahoma"/>
          <w:b/>
          <w:kern w:val="0"/>
          <w:sz w:val="20"/>
          <w:szCs w:val="20"/>
          <w:lang w:eastAsia="el-GR"/>
        </w:rPr>
        <w:t>ΑΡΘΡΟ 2</w:t>
      </w:r>
    </w:p>
    <w:p w14:paraId="73A73AE7" w14:textId="77777777" w:rsidR="00F5400A" w:rsidRPr="000B058C" w:rsidRDefault="00F5400A" w:rsidP="00F5400A">
      <w:pPr>
        <w:keepNext/>
        <w:overflowPunct w:val="0"/>
        <w:autoSpaceDE w:val="0"/>
        <w:autoSpaceDN w:val="0"/>
        <w:adjustRightInd w:val="0"/>
        <w:spacing w:before="120" w:after="120" w:line="240" w:lineRule="auto"/>
        <w:jc w:val="center"/>
        <w:outlineLvl w:val="1"/>
        <w:rPr>
          <w:rFonts w:ascii="Tahoma" w:eastAsia="Times New Roman" w:hAnsi="Tahoma" w:cs="Tahoma"/>
          <w:b/>
          <w:kern w:val="0"/>
          <w:sz w:val="20"/>
          <w:szCs w:val="20"/>
          <w:lang w:eastAsia="el-GR"/>
        </w:rPr>
      </w:pPr>
      <w:r w:rsidRPr="000B058C">
        <w:rPr>
          <w:rFonts w:ascii="Tahoma" w:eastAsia="Times New Roman" w:hAnsi="Tahoma" w:cs="Tahoma"/>
          <w:b/>
          <w:kern w:val="0"/>
          <w:sz w:val="20"/>
          <w:szCs w:val="20"/>
          <w:lang w:eastAsia="el-GR"/>
        </w:rPr>
        <w:t>ΥΠΟΧΡΕΩΣΕΙΣ ΚΑΙ ΔΙΚΑΙΩΜΑΤΑ ΤΩΝ ΣΥΜΒΑΛΛΟΜΕΝΩΝ</w:t>
      </w:r>
    </w:p>
    <w:p w14:paraId="718BB164" w14:textId="77777777" w:rsidR="00F5400A" w:rsidRPr="000B058C" w:rsidRDefault="00F5400A" w:rsidP="00F5400A">
      <w:pPr>
        <w:overflowPunct w:val="0"/>
        <w:autoSpaceDE w:val="0"/>
        <w:autoSpaceDN w:val="0"/>
        <w:adjustRightInd w:val="0"/>
        <w:spacing w:before="120" w:after="120" w:line="240" w:lineRule="auto"/>
        <w:jc w:val="both"/>
        <w:rPr>
          <w:rFonts w:ascii="Tahoma" w:eastAsia="Times New Roman" w:hAnsi="Tahoma" w:cs="Tahoma"/>
          <w:b/>
          <w:kern w:val="0"/>
          <w:sz w:val="20"/>
          <w:szCs w:val="20"/>
          <w:lang w:eastAsia="el-GR"/>
        </w:rPr>
      </w:pPr>
    </w:p>
    <w:p w14:paraId="172144BD" w14:textId="77777777" w:rsidR="00F5400A" w:rsidRPr="000B058C" w:rsidRDefault="00F5400A" w:rsidP="00F5400A">
      <w:pPr>
        <w:overflowPunct w:val="0"/>
        <w:autoSpaceDE w:val="0"/>
        <w:autoSpaceDN w:val="0"/>
        <w:adjustRightInd w:val="0"/>
        <w:spacing w:before="120" w:after="120" w:line="240" w:lineRule="auto"/>
        <w:jc w:val="both"/>
        <w:rPr>
          <w:rFonts w:ascii="Tahoma" w:eastAsia="Times New Roman" w:hAnsi="Tahoma" w:cs="Tahoma"/>
          <w:kern w:val="0"/>
          <w:sz w:val="20"/>
          <w:szCs w:val="20"/>
        </w:rPr>
      </w:pPr>
      <w:r w:rsidRPr="000B058C">
        <w:rPr>
          <w:rFonts w:ascii="Tahoma" w:eastAsia="Times New Roman" w:hAnsi="Tahoma" w:cs="Tahoma"/>
          <w:kern w:val="0"/>
          <w:sz w:val="20"/>
          <w:szCs w:val="20"/>
        </w:rPr>
        <w:t>Οι συμβαλλόμενοι Φορείς αναλαμβάνουν τις παρακάτω υποχρεώσεις και δικαιώματα:</w:t>
      </w:r>
    </w:p>
    <w:p w14:paraId="7256C06D" w14:textId="77777777" w:rsidR="00F5400A" w:rsidRPr="000B058C" w:rsidRDefault="00F5400A" w:rsidP="00F5400A">
      <w:pPr>
        <w:overflowPunct w:val="0"/>
        <w:autoSpaceDE w:val="0"/>
        <w:autoSpaceDN w:val="0"/>
        <w:adjustRightInd w:val="0"/>
        <w:spacing w:before="120" w:after="120" w:line="240" w:lineRule="auto"/>
        <w:jc w:val="both"/>
        <w:rPr>
          <w:rFonts w:ascii="Tahoma" w:eastAsia="Times New Roman" w:hAnsi="Tahoma" w:cs="Tahoma"/>
          <w:kern w:val="0"/>
          <w:sz w:val="20"/>
          <w:szCs w:val="20"/>
        </w:rPr>
      </w:pPr>
    </w:p>
    <w:p w14:paraId="05211787" w14:textId="77777777" w:rsidR="00F5400A" w:rsidRPr="000B058C" w:rsidRDefault="00F5400A" w:rsidP="00F5400A">
      <w:pPr>
        <w:overflowPunct w:val="0"/>
        <w:autoSpaceDE w:val="0"/>
        <w:autoSpaceDN w:val="0"/>
        <w:adjustRightInd w:val="0"/>
        <w:spacing w:before="120" w:after="120" w:line="240" w:lineRule="auto"/>
        <w:jc w:val="both"/>
        <w:rPr>
          <w:rFonts w:ascii="Tahoma" w:eastAsia="Times New Roman" w:hAnsi="Tahoma" w:cs="Tahoma"/>
          <w:kern w:val="0"/>
          <w:sz w:val="20"/>
          <w:szCs w:val="20"/>
        </w:rPr>
      </w:pPr>
      <w:r w:rsidRPr="000B058C">
        <w:rPr>
          <w:rFonts w:ascii="Tahoma" w:eastAsia="Times New Roman" w:hAnsi="Tahoma" w:cs="Tahoma"/>
          <w:b/>
          <w:kern w:val="0"/>
          <w:sz w:val="20"/>
          <w:szCs w:val="20"/>
        </w:rPr>
        <w:t xml:space="preserve">2.1. Η </w:t>
      </w:r>
      <w:r w:rsidR="00134F29" w:rsidRPr="000B058C">
        <w:rPr>
          <w:rFonts w:ascii="Tahoma" w:eastAsia="Times New Roman" w:hAnsi="Tahoma" w:cs="Tahoma"/>
          <w:bCs/>
          <w:kern w:val="0"/>
          <w:sz w:val="20"/>
          <w:szCs w:val="20"/>
          <w:lang w:eastAsia="el-GR"/>
        </w:rPr>
        <w:t xml:space="preserve"> </w:t>
      </w:r>
      <w:r w:rsidR="00134F29" w:rsidRPr="000B058C">
        <w:rPr>
          <w:rFonts w:ascii="Tahoma" w:eastAsia="Times New Roman" w:hAnsi="Tahoma" w:cs="Tahoma"/>
          <w:b/>
          <w:bCs/>
          <w:kern w:val="0"/>
          <w:sz w:val="20"/>
          <w:szCs w:val="20"/>
          <w:lang w:eastAsia="el-GR"/>
        </w:rPr>
        <w:t xml:space="preserve">Γενική Γραμματεία Ισότητας και Ανθρωπίνων Δικαιωμάτων </w:t>
      </w:r>
      <w:r w:rsidR="00134F29" w:rsidRPr="000B058C">
        <w:rPr>
          <w:rFonts w:ascii="Tahoma" w:eastAsia="Times New Roman" w:hAnsi="Tahoma" w:cs="Tahoma"/>
          <w:bCs/>
          <w:kern w:val="0"/>
          <w:sz w:val="20"/>
          <w:szCs w:val="20"/>
          <w:lang w:eastAsia="el-GR"/>
        </w:rPr>
        <w:t>α</w:t>
      </w:r>
      <w:r w:rsidRPr="000B058C">
        <w:rPr>
          <w:rFonts w:ascii="Tahoma" w:eastAsia="Times New Roman" w:hAnsi="Tahoma" w:cs="Tahoma"/>
          <w:kern w:val="0"/>
          <w:sz w:val="20"/>
          <w:szCs w:val="20"/>
        </w:rPr>
        <w:t>ναλαμβάνει:</w:t>
      </w:r>
    </w:p>
    <w:p w14:paraId="61904851" w14:textId="4F83270C" w:rsidR="00F5400A" w:rsidRPr="000B058C" w:rsidRDefault="00F5400A" w:rsidP="00F5400A">
      <w:pPr>
        <w:numPr>
          <w:ilvl w:val="0"/>
          <w:numId w:val="8"/>
        </w:numPr>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rPr>
      </w:pPr>
      <w:r w:rsidRPr="000B058C">
        <w:rPr>
          <w:rFonts w:ascii="Tahoma" w:eastAsia="Times New Roman" w:hAnsi="Tahoma" w:cs="Tahoma"/>
          <w:kern w:val="0"/>
          <w:sz w:val="20"/>
          <w:szCs w:val="20"/>
        </w:rPr>
        <w:t xml:space="preserve">Να παρέχει το </w:t>
      </w:r>
      <w:r w:rsidRPr="000B058C">
        <w:rPr>
          <w:rFonts w:ascii="Tahoma" w:eastAsia="Times New Roman" w:hAnsi="Tahoma" w:cs="Tahoma"/>
          <w:b/>
          <w:kern w:val="0"/>
          <w:sz w:val="20"/>
          <w:szCs w:val="20"/>
        </w:rPr>
        <w:t>Κοινό Πλαίσιο</w:t>
      </w:r>
      <w:r w:rsidRPr="000B058C">
        <w:rPr>
          <w:rFonts w:ascii="Tahoma" w:eastAsia="Times New Roman" w:hAnsi="Tahoma" w:cs="Tahoma"/>
          <w:kern w:val="0"/>
          <w:sz w:val="20"/>
          <w:szCs w:val="20"/>
        </w:rPr>
        <w:t xml:space="preserve"> Λειτουργίας και Δεοντολογίας των Δομών και της μεθοδολογίας της συμβουλευτικής διαδικασίας μέσω εργαλείων που εκπονήθηκαν ή και επικαιροποιήθηκαν στις προηγούμενες προγραμματικές περιόδους (Οδηγός Παροχής Συμβουλευτικών Υπηρεσιών και Λειτουργίας των Υποστηρικτικών Δομών, Εγχειρίδιο σεξουαλικής παρενόχλησης, Οδηγό Συμβουλευτικής για την Απασχόληση, Κανονισμοί λειτουργίας των δομών, Κώδικες δεοντολογίας κ.ά.). Τα εργαλεία αυτά, δύναται να επικαιροποιηθούν (Κανονισμοί λειτουργίας των δομών, Κώδικες δεοντολογίας κ.ά.)</w:t>
      </w:r>
      <w:r w:rsidR="00432321">
        <w:rPr>
          <w:rFonts w:ascii="Tahoma" w:eastAsia="Times New Roman" w:hAnsi="Tahoma" w:cs="Tahoma"/>
          <w:kern w:val="0"/>
          <w:sz w:val="20"/>
          <w:szCs w:val="20"/>
        </w:rPr>
        <w:t xml:space="preserve"> </w:t>
      </w:r>
      <w:r w:rsidRPr="000B058C">
        <w:rPr>
          <w:rFonts w:ascii="Tahoma" w:eastAsia="Times New Roman" w:hAnsi="Tahoma" w:cs="Tahoma"/>
          <w:b/>
          <w:kern w:val="0"/>
          <w:sz w:val="20"/>
          <w:szCs w:val="20"/>
        </w:rPr>
        <w:t xml:space="preserve">ή να παραχθούν </w:t>
      </w:r>
      <w:r w:rsidRPr="000B058C">
        <w:rPr>
          <w:rFonts w:ascii="Tahoma" w:eastAsia="Times New Roman" w:hAnsi="Tahoma" w:cs="Tahoma"/>
          <w:kern w:val="0"/>
          <w:sz w:val="20"/>
          <w:szCs w:val="20"/>
        </w:rPr>
        <w:t xml:space="preserve">και άλλα απαραίτητα πρότυπα (μελέτη μετάβασης και βιωσιμότητας, κ.ά.) σύμφωνα με τις νέες ανάγκες του Έργου, προκειμένου να εξασφαλιστεί το </w:t>
      </w:r>
      <w:r w:rsidRPr="000B058C">
        <w:rPr>
          <w:rFonts w:ascii="Tahoma" w:eastAsia="Times New Roman" w:hAnsi="Tahoma" w:cs="Tahoma"/>
          <w:b/>
          <w:kern w:val="0"/>
          <w:sz w:val="20"/>
          <w:szCs w:val="20"/>
        </w:rPr>
        <w:t>ενιαίο σύστημα παροχής</w:t>
      </w:r>
      <w:r w:rsidRPr="000B058C">
        <w:rPr>
          <w:rFonts w:ascii="Tahoma" w:eastAsia="Times New Roman" w:hAnsi="Tahoma" w:cs="Tahoma"/>
          <w:kern w:val="0"/>
          <w:sz w:val="20"/>
          <w:szCs w:val="20"/>
        </w:rPr>
        <w:t xml:space="preserve"> υπηρεσιών στο Δίκτυο δομών.</w:t>
      </w:r>
    </w:p>
    <w:p w14:paraId="7733470E" w14:textId="77777777" w:rsidR="00F5400A" w:rsidRPr="000B058C" w:rsidRDefault="00F5400A" w:rsidP="00F5400A">
      <w:pPr>
        <w:widowControl w:val="0"/>
        <w:numPr>
          <w:ilvl w:val="0"/>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rPr>
      </w:pPr>
      <w:r w:rsidRPr="000B058C">
        <w:rPr>
          <w:rFonts w:ascii="Tahoma" w:eastAsia="Times New Roman" w:hAnsi="Tahoma" w:cs="Tahoma"/>
          <w:kern w:val="0"/>
          <w:sz w:val="20"/>
          <w:szCs w:val="20"/>
        </w:rPr>
        <w:t>Να επανασυστήσει και να συντονίσει την Επιτελική Ομάδα Συντονισμού (ΕΟΣ) με αντικείμενο την παρακολούθηση της ενιαίας και ολοκληρωμένης εκτέλεσης της Πράξης «Οριζόντιες παρεμβάσεις εθνικής εμβέλειας για την καταπολέμηση της βίας κατά των γυναικών» μέσω της εποπτείας και του συντονισμού των Δικαιούχων του έργου. Οι συνεδριάσεις της ΕΟΣ γίνονται τακτικά μία (1) φορά κάθε τρίμηνο ή έκτακτα όποτε ανακύψει ανάγκη.</w:t>
      </w:r>
    </w:p>
    <w:p w14:paraId="0539D90E" w14:textId="77777777" w:rsidR="00F5400A" w:rsidRPr="000B058C" w:rsidRDefault="00F5400A" w:rsidP="00F5400A">
      <w:pPr>
        <w:widowControl w:val="0"/>
        <w:tabs>
          <w:tab w:val="left" w:pos="-426"/>
        </w:tabs>
        <w:suppressAutoHyphens/>
        <w:autoSpaceDN w:val="0"/>
        <w:spacing w:before="120" w:after="120" w:line="240" w:lineRule="auto"/>
        <w:ind w:left="720"/>
        <w:jc w:val="both"/>
        <w:rPr>
          <w:rFonts w:ascii="Tahoma" w:eastAsia="Times New Roman" w:hAnsi="Tahoma" w:cs="Tahoma"/>
          <w:kern w:val="0"/>
          <w:sz w:val="20"/>
          <w:szCs w:val="20"/>
        </w:rPr>
      </w:pPr>
      <w:r w:rsidRPr="000B058C">
        <w:rPr>
          <w:rFonts w:ascii="Tahoma" w:eastAsia="Times New Roman" w:hAnsi="Tahoma" w:cs="Tahoma"/>
          <w:kern w:val="0"/>
          <w:sz w:val="20"/>
          <w:szCs w:val="20"/>
        </w:rPr>
        <w:t xml:space="preserve">Στο πλαίσιο </w:t>
      </w:r>
      <w:r w:rsidR="00134F29" w:rsidRPr="000B058C">
        <w:rPr>
          <w:rFonts w:ascii="Tahoma" w:eastAsia="Times New Roman" w:hAnsi="Tahoma" w:cs="Tahoma"/>
          <w:kern w:val="0"/>
          <w:sz w:val="20"/>
          <w:szCs w:val="20"/>
        </w:rPr>
        <w:t>λειτουργίας της ΕΟΣ η ΓΓΙΑΔ</w:t>
      </w:r>
      <w:r w:rsidRPr="000B058C">
        <w:rPr>
          <w:rFonts w:ascii="Tahoma" w:eastAsia="Times New Roman" w:hAnsi="Tahoma" w:cs="Tahoma"/>
          <w:kern w:val="0"/>
          <w:sz w:val="20"/>
          <w:szCs w:val="20"/>
        </w:rPr>
        <w:t xml:space="preserve"> δύναται:</w:t>
      </w:r>
    </w:p>
    <w:p w14:paraId="17489008" w14:textId="665CF0C6" w:rsidR="00F5400A" w:rsidRPr="000B058C"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rPr>
      </w:pPr>
      <w:r w:rsidRPr="000B058C">
        <w:rPr>
          <w:rFonts w:ascii="Tahoma" w:eastAsia="Times New Roman" w:hAnsi="Tahoma" w:cs="Tahoma"/>
          <w:kern w:val="0"/>
          <w:sz w:val="20"/>
          <w:szCs w:val="20"/>
        </w:rPr>
        <w:t xml:space="preserve">Να καλεί, </w:t>
      </w:r>
      <w:r w:rsidR="000B058C" w:rsidRPr="000B058C">
        <w:rPr>
          <w:rFonts w:ascii="Tahoma" w:eastAsia="Times New Roman" w:hAnsi="Tahoma" w:cs="Tahoma"/>
          <w:kern w:val="0"/>
          <w:sz w:val="20"/>
          <w:szCs w:val="20"/>
          <w:lang w:val="en-US"/>
        </w:rPr>
        <w:t>ad hoc</w:t>
      </w:r>
      <w:r w:rsidRPr="000B058C">
        <w:rPr>
          <w:rFonts w:ascii="Tahoma" w:eastAsia="Times New Roman" w:hAnsi="Tahoma" w:cs="Tahoma"/>
          <w:kern w:val="0"/>
          <w:sz w:val="20"/>
          <w:szCs w:val="20"/>
        </w:rPr>
        <w:t>, στις συναντήσεις της ΕΟΣ, εκπρόσωπο του Δικαιούχου ή εμπειρογνώμονες</w:t>
      </w:r>
      <w:r w:rsidR="000B058C">
        <w:rPr>
          <w:rFonts w:ascii="Tahoma" w:eastAsia="Times New Roman" w:hAnsi="Tahoma" w:cs="Tahoma"/>
          <w:kern w:val="0"/>
          <w:sz w:val="20"/>
          <w:szCs w:val="20"/>
        </w:rPr>
        <w:t xml:space="preserve"> </w:t>
      </w:r>
      <w:r w:rsidRPr="000B058C">
        <w:rPr>
          <w:rFonts w:ascii="Tahoma" w:eastAsia="Times New Roman" w:hAnsi="Tahoma" w:cs="Tahoma"/>
          <w:kern w:val="0"/>
          <w:sz w:val="20"/>
          <w:szCs w:val="20"/>
        </w:rPr>
        <w:t xml:space="preserve">για την επίλυση ζητημάτων που μπορεί να προκύπτουν κατά τη διάρκεια υλοποίησης.  </w:t>
      </w:r>
    </w:p>
    <w:p w14:paraId="55CA413F" w14:textId="77777777" w:rsidR="00F5400A" w:rsidRPr="000B058C"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rPr>
      </w:pPr>
      <w:r w:rsidRPr="000B058C">
        <w:rPr>
          <w:rFonts w:ascii="Tahoma" w:eastAsia="Times New Roman" w:hAnsi="Tahoma" w:cs="Tahoma"/>
          <w:kern w:val="0"/>
          <w:sz w:val="20"/>
          <w:szCs w:val="20"/>
        </w:rPr>
        <w:t xml:space="preserve">Να συγκαλεί σε μηνιαία βάση διμερή συνάντηση με το ΚΕΘΙ που έχει αναλάβει την επιστημονική επίβλεψη/παρακολούθηση και συντονισμό του Δικτύου δομών (Συμβουλευτικά Κέντρα και Ξενώνες Φιλοξενίας) με στόχο την πληρέστερη ενημέρωση για την πορεία υλοποίησης του έργου. </w:t>
      </w:r>
    </w:p>
    <w:p w14:paraId="4B35EC85" w14:textId="77777777" w:rsidR="00F5400A" w:rsidRPr="000B058C"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rPr>
      </w:pPr>
      <w:r w:rsidRPr="000B058C">
        <w:rPr>
          <w:rFonts w:ascii="Tahoma" w:eastAsia="Times New Roman" w:hAnsi="Tahoma" w:cs="Tahoma"/>
          <w:kern w:val="0"/>
          <w:sz w:val="20"/>
          <w:szCs w:val="20"/>
        </w:rPr>
        <w:t>Να συγκαλεί τεχνικές συναντήσεις με την Ομάδα Επιστημονικού Συντονισμού ή/και την Ομάδα Διοίκησης Έργου (ΟΔΕ) ή/και τις/τους επιστημονικές/-</w:t>
      </w:r>
      <w:proofErr w:type="spellStart"/>
      <w:r w:rsidRPr="000B058C">
        <w:rPr>
          <w:rFonts w:ascii="Tahoma" w:eastAsia="Times New Roman" w:hAnsi="Tahoma" w:cs="Tahoma"/>
          <w:kern w:val="0"/>
          <w:sz w:val="20"/>
          <w:szCs w:val="20"/>
        </w:rPr>
        <w:t>ούς</w:t>
      </w:r>
      <w:proofErr w:type="spellEnd"/>
      <w:r w:rsidRPr="000B058C">
        <w:rPr>
          <w:rFonts w:ascii="Tahoma" w:eastAsia="Times New Roman" w:hAnsi="Tahoma" w:cs="Tahoma"/>
          <w:kern w:val="0"/>
          <w:sz w:val="20"/>
          <w:szCs w:val="20"/>
        </w:rPr>
        <w:t xml:space="preserve"> επόπτριες/-</w:t>
      </w:r>
      <w:proofErr w:type="spellStart"/>
      <w:r w:rsidRPr="000B058C">
        <w:rPr>
          <w:rFonts w:ascii="Tahoma" w:eastAsia="Times New Roman" w:hAnsi="Tahoma" w:cs="Tahoma"/>
          <w:kern w:val="0"/>
          <w:sz w:val="20"/>
          <w:szCs w:val="20"/>
        </w:rPr>
        <w:t>ες</w:t>
      </w:r>
      <w:proofErr w:type="spellEnd"/>
      <w:r w:rsidRPr="000B058C">
        <w:rPr>
          <w:rFonts w:ascii="Tahoma" w:eastAsia="Times New Roman" w:hAnsi="Tahoma" w:cs="Tahoma"/>
          <w:kern w:val="0"/>
          <w:sz w:val="20"/>
          <w:szCs w:val="20"/>
        </w:rPr>
        <w:t xml:space="preserve"> του ΚΕΘΙ και τις Ομάδες Διοίκησης Έργου (ΟΔΕ) των ΟΤΑ α΄ βαθμού, όποτε ανακύψει ανάγκη.</w:t>
      </w:r>
    </w:p>
    <w:p w14:paraId="6EBF93F6" w14:textId="77777777" w:rsidR="00F5400A" w:rsidRPr="000B058C"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rPr>
      </w:pPr>
      <w:r w:rsidRPr="000B058C">
        <w:rPr>
          <w:rFonts w:ascii="Tahoma" w:eastAsia="Times New Roman" w:hAnsi="Tahoma" w:cs="Tahoma"/>
          <w:kern w:val="0"/>
          <w:sz w:val="20"/>
          <w:szCs w:val="20"/>
        </w:rPr>
        <w:lastRenderedPageBreak/>
        <w:t>Να τηρεί και να αποστέλλει πρακτικά τόσο της ΕΟΣ όσο και των διμερών συναντήσεων προς το ΚΕΘΙ ή/και άλλους εμπλεκόμενους φορείς.</w:t>
      </w:r>
    </w:p>
    <w:p w14:paraId="469C48EA" w14:textId="77777777" w:rsidR="00F5400A" w:rsidRPr="000B058C"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rPr>
      </w:pPr>
      <w:r w:rsidRPr="000B058C">
        <w:rPr>
          <w:rFonts w:ascii="Tahoma" w:eastAsia="Times New Roman" w:hAnsi="Tahoma" w:cs="Tahoma"/>
          <w:kern w:val="0"/>
          <w:sz w:val="20"/>
          <w:szCs w:val="20"/>
        </w:rPr>
        <w:t>Να συγκαλεί ενημερωτικές συναντήσεις με τα στελέχη του Δικτύου δομών.</w:t>
      </w:r>
    </w:p>
    <w:p w14:paraId="74A61F48" w14:textId="77777777" w:rsidR="00F5400A" w:rsidRPr="000B058C"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rPr>
      </w:pPr>
      <w:r w:rsidRPr="000B058C">
        <w:rPr>
          <w:rFonts w:ascii="Tahoma" w:eastAsia="Times New Roman" w:hAnsi="Tahoma" w:cs="Tahoma"/>
          <w:kern w:val="0"/>
          <w:sz w:val="20"/>
          <w:szCs w:val="20"/>
        </w:rPr>
        <w:t>Να ζητάει δειγματοληπτικά απολογιστικά στοιχεία των δομών από το ΚΕΘΙ και τους άλλους δικαιούχους.</w:t>
      </w:r>
    </w:p>
    <w:p w14:paraId="240B0B0A" w14:textId="77777777" w:rsidR="00F5400A" w:rsidRPr="000B058C" w:rsidRDefault="00F5400A" w:rsidP="00F5400A">
      <w:pPr>
        <w:widowControl w:val="0"/>
        <w:numPr>
          <w:ilvl w:val="0"/>
          <w:numId w:val="9"/>
        </w:numPr>
        <w:tabs>
          <w:tab w:val="left" w:pos="360"/>
          <w:tab w:val="left" w:pos="709"/>
        </w:tabs>
        <w:suppressAutoHyphens/>
        <w:overflowPunct w:val="0"/>
        <w:autoSpaceDE w:val="0"/>
        <w:autoSpaceDN w:val="0"/>
        <w:adjustRightInd w:val="0"/>
        <w:spacing w:before="120" w:after="120" w:line="240" w:lineRule="auto"/>
        <w:ind w:left="709" w:hanging="425"/>
        <w:jc w:val="both"/>
        <w:textAlignment w:val="baseline"/>
        <w:rPr>
          <w:rFonts w:ascii="Tahoma" w:eastAsia="Times New Roman" w:hAnsi="Tahoma" w:cs="Tahoma"/>
          <w:kern w:val="0"/>
          <w:sz w:val="20"/>
          <w:szCs w:val="20"/>
        </w:rPr>
      </w:pPr>
      <w:r w:rsidRPr="000B058C">
        <w:rPr>
          <w:rFonts w:ascii="Tahoma" w:eastAsia="Times New Roman" w:hAnsi="Tahoma" w:cs="Tahoma"/>
          <w:kern w:val="0"/>
          <w:sz w:val="20"/>
          <w:szCs w:val="20"/>
        </w:rPr>
        <w:t xml:space="preserve">Να επανασχεδιάσει και να υλοποιήσει, σε συνεργασία με το Εθνικό Κέντρο Δημόσιας Διοίκησης και Αυτοδιοίκησης (ΕΚΔΔΑ), πρόγραμμα επιμόρφωσης των στελεχών του Δικτύου δομών, καθώς και να σχεδιάζει, να υλοποιεί ή να συμμετέχει σε άλλες επιμορφωτικές δράσεις σε συνεργασία με άλλους φορείς ή οργανώσεις της κοινωνίας των πολιτών. </w:t>
      </w:r>
    </w:p>
    <w:p w14:paraId="56B3381A" w14:textId="77777777" w:rsidR="00F5400A" w:rsidRPr="000B058C" w:rsidRDefault="00F5400A" w:rsidP="00F5400A">
      <w:pPr>
        <w:widowControl w:val="0"/>
        <w:numPr>
          <w:ilvl w:val="0"/>
          <w:numId w:val="9"/>
        </w:numPr>
        <w:tabs>
          <w:tab w:val="left" w:pos="360"/>
          <w:tab w:val="left" w:pos="709"/>
        </w:tabs>
        <w:suppressAutoHyphens/>
        <w:overflowPunct w:val="0"/>
        <w:autoSpaceDE w:val="0"/>
        <w:autoSpaceDN w:val="0"/>
        <w:adjustRightInd w:val="0"/>
        <w:spacing w:before="120" w:after="120" w:line="240" w:lineRule="auto"/>
        <w:ind w:left="709" w:hanging="425"/>
        <w:jc w:val="both"/>
        <w:textAlignment w:val="baseline"/>
        <w:rPr>
          <w:rFonts w:ascii="Tahoma" w:eastAsia="Times New Roman" w:hAnsi="Tahoma" w:cs="Tahoma"/>
          <w:strike/>
          <w:kern w:val="0"/>
          <w:sz w:val="20"/>
          <w:szCs w:val="20"/>
        </w:rPr>
      </w:pPr>
      <w:r w:rsidRPr="000B058C">
        <w:rPr>
          <w:rFonts w:ascii="Tahoma" w:eastAsia="Times New Roman" w:hAnsi="Tahoma" w:cs="Tahoma"/>
          <w:kern w:val="0"/>
          <w:sz w:val="20"/>
          <w:szCs w:val="20"/>
        </w:rPr>
        <w:t>Να συνεχίσει τη λειτουργία, τη διοικητική παρακολούθηση και την επιστημονική εποπτεία της Τηλεφωνικής Γραμμής SOS 15900.</w:t>
      </w:r>
    </w:p>
    <w:p w14:paraId="347C2380" w14:textId="77777777" w:rsidR="00F5400A" w:rsidRPr="000B058C" w:rsidRDefault="00F5400A" w:rsidP="00F5400A">
      <w:pPr>
        <w:numPr>
          <w:ilvl w:val="0"/>
          <w:numId w:val="8"/>
        </w:numPr>
        <w:tabs>
          <w:tab w:val="left" w:pos="-3780"/>
          <w:tab w:val="left" w:pos="709"/>
        </w:tabs>
        <w:overflowPunct w:val="0"/>
        <w:autoSpaceDE w:val="0"/>
        <w:autoSpaceDN w:val="0"/>
        <w:adjustRightInd w:val="0"/>
        <w:spacing w:before="120" w:after="120" w:line="240" w:lineRule="auto"/>
        <w:ind w:left="709" w:right="-33" w:hanging="425"/>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Να αναπτύξει και να υλοποιήσει Εθνική Καμπάνια Ενημέρωσης υλοποιώντας δράσεις δημοσιότητας με την αξιοποίηση διάφορων επικοινωνιακών μέσων (έντυπο και ηλεκτρονικό τύπο, διαδίκτυο, μέσα κοινωνικής δικτύωσης, τηλεόραση κ.λπ.) και ενεργειών (</w:t>
      </w:r>
      <w:r w:rsidRPr="000B058C">
        <w:rPr>
          <w:rFonts w:ascii="Tahoma" w:eastAsia="Times New Roman" w:hAnsi="Tahoma" w:cs="Tahoma"/>
          <w:kern w:val="0"/>
          <w:sz w:val="20"/>
          <w:szCs w:val="20"/>
          <w:lang w:val="en-US" w:eastAsia="el-GR"/>
        </w:rPr>
        <w:t>tv</w:t>
      </w:r>
      <w:r w:rsidRPr="000B058C">
        <w:rPr>
          <w:rFonts w:ascii="Tahoma" w:eastAsia="Times New Roman" w:hAnsi="Tahoma" w:cs="Tahoma"/>
          <w:kern w:val="0"/>
          <w:sz w:val="20"/>
          <w:szCs w:val="20"/>
          <w:lang w:eastAsia="el-GR"/>
        </w:rPr>
        <w:t>/</w:t>
      </w:r>
      <w:proofErr w:type="spellStart"/>
      <w:r w:rsidRPr="000B058C">
        <w:rPr>
          <w:rFonts w:ascii="Tahoma" w:eastAsia="Times New Roman" w:hAnsi="Tahoma" w:cs="Tahoma"/>
          <w:kern w:val="0"/>
          <w:sz w:val="20"/>
          <w:szCs w:val="20"/>
          <w:lang w:val="en-US" w:eastAsia="el-GR"/>
        </w:rPr>
        <w:t>radiospot</w:t>
      </w:r>
      <w:proofErr w:type="spellEnd"/>
      <w:r w:rsidRPr="000B058C">
        <w:rPr>
          <w:rFonts w:ascii="Tahoma" w:eastAsia="Times New Roman" w:hAnsi="Tahoma" w:cs="Tahoma"/>
          <w:kern w:val="0"/>
          <w:sz w:val="20"/>
          <w:szCs w:val="20"/>
          <w:lang w:eastAsia="el-GR"/>
        </w:rPr>
        <w:t>, ημερίδες, φυλλάδια, θεατρικά δρώμενα, παρεμβάσεις σε σχολεία, Μέσα Μαζικής Μεταφοράς. αθλητικούς και άλλους χώρους κ.λπ.), που ως κύριο στόχο θα έχουν τη στοχευμένη ενημέρωση και ευαισθητοποίηση της κοινωνίας γενικά, αλλά και συγκεκριμένων ομάδων πληθυσμού ειδικά σε θέματα έμφυλης βίας (ενδοοικογενειακή βία, σεξουαλική παρενόχληση, βιασμός, πορνεία και διακίνηση &amp; εμπορία γυναικών με σκοπό την εκμετάλλευση), καθώς και την πρόληψη τέτοιων φαινόμενων. Επιπλέον, στοχεύουν στην προαγωγή του σεβασμού των ανθρωπίνων δικαιωμάτων των γυναικών και των παιδιών τους, στην καταπολέμηση των στερεοτύπων που ανέχονται και αναπαράγουν τη βία, αλλά και στη διάχυση της πληροφόρησης για τις υπάρχουσες δομές στήριξης και προστασίας των γυναικών θυμάτων έμφυλης βίας. Δεδομένου ότι οι γυναίκες που έχουν υποστεί και υφίστανται βία σε όλες τις μορφές ή/και πολλαπλές διακρίσεις (π.χ. μετανάσ</w:t>
      </w:r>
      <w:r w:rsidR="00134F29" w:rsidRPr="000B058C">
        <w:rPr>
          <w:rFonts w:ascii="Tahoma" w:eastAsia="Times New Roman" w:hAnsi="Tahoma" w:cs="Tahoma"/>
          <w:kern w:val="0"/>
          <w:sz w:val="20"/>
          <w:szCs w:val="20"/>
          <w:lang w:eastAsia="el-GR"/>
        </w:rPr>
        <w:t>τριες, πρόσφυγες, μονογονείς, Αμ</w:t>
      </w:r>
      <w:r w:rsidRPr="000B058C">
        <w:rPr>
          <w:rFonts w:ascii="Tahoma" w:eastAsia="Times New Roman" w:hAnsi="Tahoma" w:cs="Tahoma"/>
          <w:kern w:val="0"/>
          <w:sz w:val="20"/>
          <w:szCs w:val="20"/>
          <w:lang w:eastAsia="el-GR"/>
        </w:rPr>
        <w:t>ΕΑ, άνεργες κ.λπ.) αντιμετωπίζουν αποκλεισμό από την αγορά εργασίας, μέρος των ενεργειών ή συμπληρωματικά οι ενέργειες δημοσιότητας θα στοχεύουν στην ενημέρωση/πληροφόρηση για νέες και καινοτόμες ευκαιρίες απασχόλησης που αφορούν τη γυναικεία επιχειρηματικότητα και εναλλακτικές μορφές απασχόλησης όπως η κοινωνική επιχειρηματικότητα.</w:t>
      </w:r>
    </w:p>
    <w:p w14:paraId="196AA81D" w14:textId="77777777" w:rsidR="00F5400A" w:rsidRPr="000B058C" w:rsidRDefault="00F5400A" w:rsidP="00F5400A">
      <w:pPr>
        <w:numPr>
          <w:ilvl w:val="0"/>
          <w:numId w:val="8"/>
        </w:numPr>
        <w:tabs>
          <w:tab w:val="left" w:pos="-3780"/>
          <w:tab w:val="left" w:pos="709"/>
        </w:tabs>
        <w:overflowPunct w:val="0"/>
        <w:autoSpaceDE w:val="0"/>
        <w:autoSpaceDN w:val="0"/>
        <w:adjustRightInd w:val="0"/>
        <w:spacing w:before="120" w:after="120" w:line="240" w:lineRule="auto"/>
        <w:ind w:left="709" w:right="-33" w:hanging="425"/>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 xml:space="preserve">Να εξασφαλίσει την παροχή διερμηνείας στο Δίκτυο δομών. </w:t>
      </w:r>
    </w:p>
    <w:p w14:paraId="2BC0265F" w14:textId="4C1DBBD7" w:rsidR="00F5400A" w:rsidRPr="000B058C" w:rsidRDefault="00F5400A" w:rsidP="00F5400A">
      <w:pPr>
        <w:numPr>
          <w:ilvl w:val="0"/>
          <w:numId w:val="8"/>
        </w:numPr>
        <w:tabs>
          <w:tab w:val="left" w:pos="-3780"/>
          <w:tab w:val="left" w:pos="709"/>
        </w:tabs>
        <w:overflowPunct w:val="0"/>
        <w:autoSpaceDE w:val="0"/>
        <w:autoSpaceDN w:val="0"/>
        <w:adjustRightInd w:val="0"/>
        <w:spacing w:before="120" w:after="120" w:line="240" w:lineRule="auto"/>
        <w:ind w:left="709" w:right="-33" w:hanging="425"/>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 xml:space="preserve">Να παρέχει οδηγίες προς τις δομές για την εφαρμογή νέων εργαλείων που έχουν παραχθεί ή θα παραχθούν στο πλαίσιο εφαρμογής της Σύμβασης της </w:t>
      </w:r>
      <w:proofErr w:type="spellStart"/>
      <w:r w:rsidRPr="000B058C">
        <w:rPr>
          <w:rFonts w:ascii="Tahoma" w:eastAsia="Times New Roman" w:hAnsi="Tahoma" w:cs="Tahoma"/>
          <w:kern w:val="0"/>
          <w:sz w:val="20"/>
          <w:szCs w:val="20"/>
          <w:lang w:eastAsia="el-GR"/>
        </w:rPr>
        <w:t>Κων</w:t>
      </w:r>
      <w:proofErr w:type="spellEnd"/>
      <w:r w:rsidRPr="000B058C">
        <w:rPr>
          <w:rFonts w:ascii="Tahoma" w:eastAsia="Times New Roman" w:hAnsi="Tahoma" w:cs="Tahoma"/>
          <w:kern w:val="0"/>
          <w:sz w:val="20"/>
          <w:szCs w:val="20"/>
          <w:lang w:eastAsia="el-GR"/>
        </w:rPr>
        <w:t>/</w:t>
      </w:r>
      <w:proofErr w:type="spellStart"/>
      <w:r w:rsidRPr="000B058C">
        <w:rPr>
          <w:rFonts w:ascii="Tahoma" w:eastAsia="Times New Roman" w:hAnsi="Tahoma" w:cs="Tahoma"/>
          <w:kern w:val="0"/>
          <w:sz w:val="20"/>
          <w:szCs w:val="20"/>
          <w:lang w:eastAsia="el-GR"/>
        </w:rPr>
        <w:t>πολης</w:t>
      </w:r>
      <w:proofErr w:type="spellEnd"/>
      <w:r w:rsidRPr="000B058C">
        <w:rPr>
          <w:rFonts w:ascii="Tahoma" w:eastAsia="Times New Roman" w:hAnsi="Tahoma" w:cs="Tahoma"/>
          <w:kern w:val="0"/>
          <w:sz w:val="20"/>
          <w:szCs w:val="20"/>
          <w:lang w:eastAsia="el-GR"/>
        </w:rPr>
        <w:t xml:space="preserve"> (εργαλείο εκτίμησης κινδύνου, </w:t>
      </w:r>
      <w:r w:rsidR="000B058C" w:rsidRPr="000B058C">
        <w:rPr>
          <w:rFonts w:ascii="Tahoma" w:eastAsia="Times New Roman" w:hAnsi="Tahoma" w:cs="Tahoma"/>
          <w:kern w:val="0"/>
          <w:sz w:val="20"/>
          <w:szCs w:val="20"/>
          <w:lang w:val="en-US" w:eastAsia="el-GR"/>
        </w:rPr>
        <w:t>panic</w:t>
      </w:r>
      <w:r w:rsidR="000B058C" w:rsidRPr="000B058C">
        <w:rPr>
          <w:rFonts w:ascii="Tahoma" w:eastAsia="Times New Roman" w:hAnsi="Tahoma" w:cs="Tahoma"/>
          <w:kern w:val="0"/>
          <w:sz w:val="20"/>
          <w:szCs w:val="20"/>
          <w:lang w:eastAsia="el-GR"/>
        </w:rPr>
        <w:t xml:space="preserve"> </w:t>
      </w:r>
      <w:r w:rsidR="000B058C" w:rsidRPr="000B058C">
        <w:rPr>
          <w:rFonts w:ascii="Tahoma" w:eastAsia="Times New Roman" w:hAnsi="Tahoma" w:cs="Tahoma"/>
          <w:kern w:val="0"/>
          <w:sz w:val="20"/>
          <w:szCs w:val="20"/>
          <w:lang w:val="en-US" w:eastAsia="el-GR"/>
        </w:rPr>
        <w:t>button</w:t>
      </w:r>
      <w:r w:rsidR="000B058C">
        <w:rPr>
          <w:rFonts w:ascii="Tahoma" w:eastAsia="Times New Roman" w:hAnsi="Tahoma" w:cs="Tahoma"/>
          <w:kern w:val="0"/>
          <w:sz w:val="20"/>
          <w:szCs w:val="20"/>
          <w:lang w:eastAsia="el-GR"/>
        </w:rPr>
        <w:t xml:space="preserve"> </w:t>
      </w:r>
      <w:r w:rsidRPr="000B058C">
        <w:rPr>
          <w:rFonts w:ascii="Tahoma" w:eastAsia="Times New Roman" w:hAnsi="Tahoma" w:cs="Tahoma"/>
          <w:kern w:val="0"/>
          <w:sz w:val="20"/>
          <w:szCs w:val="20"/>
          <w:lang w:eastAsia="el-GR"/>
        </w:rPr>
        <w:t>κλπ)</w:t>
      </w:r>
      <w:r w:rsidR="009D7789" w:rsidRPr="000B058C">
        <w:rPr>
          <w:rFonts w:ascii="Tahoma" w:eastAsia="Times New Roman" w:hAnsi="Tahoma" w:cs="Tahoma"/>
          <w:kern w:val="0"/>
          <w:sz w:val="20"/>
          <w:szCs w:val="20"/>
          <w:lang w:eastAsia="el-GR"/>
        </w:rPr>
        <w:t>.</w:t>
      </w:r>
    </w:p>
    <w:p w14:paraId="058CC915" w14:textId="77777777" w:rsidR="00F5400A" w:rsidRPr="000B058C" w:rsidRDefault="00F5400A" w:rsidP="00F5400A">
      <w:pPr>
        <w:numPr>
          <w:ilvl w:val="0"/>
          <w:numId w:val="8"/>
        </w:numPr>
        <w:tabs>
          <w:tab w:val="left" w:pos="-3780"/>
          <w:tab w:val="left" w:pos="709"/>
        </w:tabs>
        <w:overflowPunct w:val="0"/>
        <w:autoSpaceDE w:val="0"/>
        <w:autoSpaceDN w:val="0"/>
        <w:adjustRightInd w:val="0"/>
        <w:spacing w:before="120" w:after="120" w:line="240" w:lineRule="auto"/>
        <w:ind w:left="709" w:right="-33" w:hanging="425"/>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 xml:space="preserve">Να παρακολουθεί την λειτουργία της βάσης δεδομένων από την ΕΕΤΑΑ και να αναλάβει την επιχειρησιακή αναβάθμιση και μεταφορά της σε περιβάλλον </w:t>
      </w:r>
      <w:r w:rsidRPr="000B058C">
        <w:rPr>
          <w:rFonts w:ascii="Tahoma" w:eastAsia="Times New Roman" w:hAnsi="Tahoma" w:cs="Tahoma"/>
          <w:kern w:val="0"/>
          <w:sz w:val="20"/>
          <w:szCs w:val="20"/>
          <w:lang w:val="en-US" w:eastAsia="el-GR"/>
        </w:rPr>
        <w:t>G</w:t>
      </w:r>
      <w:r w:rsidRPr="000B058C">
        <w:rPr>
          <w:rFonts w:ascii="Tahoma" w:eastAsia="Times New Roman" w:hAnsi="Tahoma" w:cs="Tahoma"/>
          <w:kern w:val="0"/>
          <w:sz w:val="20"/>
          <w:szCs w:val="20"/>
          <w:lang w:eastAsia="el-GR"/>
        </w:rPr>
        <w:t>-</w:t>
      </w:r>
      <w:r w:rsidRPr="000B058C">
        <w:rPr>
          <w:rFonts w:ascii="Tahoma" w:eastAsia="Times New Roman" w:hAnsi="Tahoma" w:cs="Tahoma"/>
          <w:kern w:val="0"/>
          <w:sz w:val="20"/>
          <w:szCs w:val="20"/>
          <w:lang w:val="en-US" w:eastAsia="el-GR"/>
        </w:rPr>
        <w:t>cloud</w:t>
      </w:r>
      <w:r w:rsidRPr="000B058C">
        <w:rPr>
          <w:rFonts w:ascii="Tahoma" w:eastAsia="Times New Roman" w:hAnsi="Tahoma" w:cs="Tahoma"/>
          <w:kern w:val="0"/>
          <w:sz w:val="20"/>
          <w:szCs w:val="20"/>
          <w:lang w:eastAsia="el-GR"/>
        </w:rPr>
        <w:t xml:space="preserve"> και τη διασύνδεσή της με το Παρατηρητήριο Ισότητας.</w:t>
      </w:r>
    </w:p>
    <w:p w14:paraId="050AD172" w14:textId="77777777" w:rsidR="00F5400A" w:rsidRPr="000B058C" w:rsidRDefault="00F5400A" w:rsidP="00F5400A">
      <w:pPr>
        <w:overflowPunct w:val="0"/>
        <w:autoSpaceDE w:val="0"/>
        <w:autoSpaceDN w:val="0"/>
        <w:adjustRightInd w:val="0"/>
        <w:spacing w:after="0" w:line="240" w:lineRule="auto"/>
        <w:jc w:val="both"/>
        <w:rPr>
          <w:rFonts w:ascii="Tahoma" w:eastAsia="Times New Roman" w:hAnsi="Tahoma" w:cs="Tahoma"/>
          <w:kern w:val="0"/>
          <w:sz w:val="20"/>
          <w:szCs w:val="20"/>
        </w:rPr>
      </w:pPr>
    </w:p>
    <w:p w14:paraId="0B11B957" w14:textId="77777777" w:rsidR="00F5400A" w:rsidRPr="000B058C" w:rsidRDefault="00F5400A" w:rsidP="00F5400A">
      <w:pPr>
        <w:overflowPunct w:val="0"/>
        <w:autoSpaceDE w:val="0"/>
        <w:autoSpaceDN w:val="0"/>
        <w:adjustRightInd w:val="0"/>
        <w:spacing w:before="120" w:after="120" w:line="240" w:lineRule="auto"/>
        <w:ind w:left="426" w:right="29" w:hanging="397"/>
        <w:jc w:val="both"/>
        <w:rPr>
          <w:rFonts w:ascii="Tahoma" w:eastAsia="Times New Roman" w:hAnsi="Tahoma" w:cs="Tahoma"/>
          <w:kern w:val="0"/>
          <w:sz w:val="20"/>
          <w:szCs w:val="20"/>
          <w:lang w:eastAsia="el-GR"/>
        </w:rPr>
      </w:pPr>
      <w:r w:rsidRPr="000B058C">
        <w:rPr>
          <w:rFonts w:ascii="Tahoma" w:eastAsia="Times New Roman" w:hAnsi="Tahoma" w:cs="Tahoma"/>
          <w:b/>
          <w:kern w:val="0"/>
          <w:sz w:val="20"/>
          <w:szCs w:val="20"/>
          <w:lang w:eastAsia="el-GR"/>
        </w:rPr>
        <w:lastRenderedPageBreak/>
        <w:t xml:space="preserve">2.2 </w:t>
      </w:r>
      <w:r w:rsidRPr="000B058C">
        <w:rPr>
          <w:rFonts w:ascii="Tahoma" w:eastAsia="Times New Roman" w:hAnsi="Tahoma" w:cs="Tahoma"/>
          <w:b/>
          <w:kern w:val="0"/>
          <w:sz w:val="20"/>
          <w:szCs w:val="20"/>
          <w:lang w:eastAsia="el-GR"/>
        </w:rPr>
        <w:tab/>
        <w:t xml:space="preserve">Το Κέντρο Ερευνών για Θέματα Ισότητας (ΚΕΘΙ) </w:t>
      </w:r>
      <w:r w:rsidRPr="000B058C">
        <w:rPr>
          <w:rFonts w:ascii="Tahoma" w:eastAsia="Times New Roman" w:hAnsi="Tahoma" w:cs="Tahoma"/>
          <w:kern w:val="0"/>
          <w:sz w:val="20"/>
          <w:szCs w:val="20"/>
          <w:lang w:eastAsia="el-GR"/>
        </w:rPr>
        <w:t>αναλαμβάνει τ</w:t>
      </w:r>
      <w:r w:rsidRPr="000B058C">
        <w:rPr>
          <w:rFonts w:ascii="Tahoma" w:eastAsia="Calibri" w:hAnsi="Tahoma" w:cs="Tahoma"/>
          <w:kern w:val="0"/>
          <w:sz w:val="20"/>
          <w:szCs w:val="20"/>
          <w:lang w:eastAsia="el-GR"/>
        </w:rPr>
        <w:t>ην ε</w:t>
      </w:r>
      <w:r w:rsidRPr="000B058C">
        <w:rPr>
          <w:rFonts w:ascii="Tahoma" w:eastAsia="Calibri" w:hAnsi="Tahoma" w:cs="Tahoma"/>
          <w:kern w:val="0"/>
          <w:sz w:val="20"/>
          <w:szCs w:val="20"/>
        </w:rPr>
        <w:t>πίβλεψη/παρακολούθηση και τον συντονισμό των δομών του Δικτύου (Συμβουλευτικά Κέντρα και Ξενώνες) για την πρόληψη και την καταπολέμηση της έμφυλης βίας ή/και των πολλαπλών διακρίσεων κατά των γυναικών</w:t>
      </w:r>
      <w:r w:rsidRPr="000B058C">
        <w:rPr>
          <w:rFonts w:ascii="Tahoma" w:eastAsia="Calibri" w:hAnsi="Tahoma" w:cs="Tahoma"/>
          <w:kern w:val="0"/>
          <w:sz w:val="20"/>
          <w:szCs w:val="20"/>
          <w:lang w:eastAsia="el-GR"/>
        </w:rPr>
        <w:t>. Συγκεκριμένα, αναλαμβάνει:</w:t>
      </w:r>
    </w:p>
    <w:p w14:paraId="41FFF78D" w14:textId="77777777" w:rsidR="00F5400A" w:rsidRPr="000B058C" w:rsidRDefault="00F5400A" w:rsidP="00F5400A">
      <w:pPr>
        <w:autoSpaceDN w:val="0"/>
        <w:spacing w:before="100" w:beforeAutospacing="1" w:after="0" w:line="240" w:lineRule="auto"/>
        <w:jc w:val="both"/>
        <w:rPr>
          <w:rFonts w:ascii="Tahoma" w:eastAsia="WenQuanYi Micro Hei" w:hAnsi="Tahoma" w:cs="Tahoma"/>
          <w:sz w:val="20"/>
          <w:szCs w:val="20"/>
          <w:lang w:eastAsia="zh-CN" w:bidi="hi-IN"/>
        </w:rPr>
      </w:pPr>
      <w:r w:rsidRPr="000B058C">
        <w:rPr>
          <w:rFonts w:ascii="Tahoma" w:eastAsia="Calibri" w:hAnsi="Tahoma" w:cs="Tahoma"/>
          <w:kern w:val="0"/>
          <w:sz w:val="20"/>
          <w:szCs w:val="20"/>
        </w:rPr>
        <w:t xml:space="preserve">Α. </w:t>
      </w:r>
      <w:r w:rsidRPr="000B058C">
        <w:rPr>
          <w:rFonts w:ascii="Tahoma" w:eastAsia="Calibri" w:hAnsi="Tahoma" w:cs="Tahoma"/>
          <w:kern w:val="0"/>
          <w:sz w:val="20"/>
          <w:szCs w:val="20"/>
          <w:u w:val="single"/>
        </w:rPr>
        <w:t>Την επιστημονική επίβλεψη/παρακολούθηση και το συντονισμό των δομών του Δικτύου (Συμβουλευτικά Κέντρα και Ξενώνες)</w:t>
      </w:r>
      <w:r w:rsidRPr="000B058C">
        <w:rPr>
          <w:rFonts w:ascii="Tahoma" w:eastAsia="WenQuanYi Micro Hei" w:hAnsi="Tahoma" w:cs="Tahoma"/>
          <w:sz w:val="20"/>
          <w:szCs w:val="20"/>
          <w:lang w:eastAsia="zh-CN" w:bidi="hi-IN"/>
        </w:rPr>
        <w:t>, ως εξής:</w:t>
      </w:r>
    </w:p>
    <w:p w14:paraId="13C8B7DD" w14:textId="77777777" w:rsidR="00F5400A" w:rsidRPr="000B058C"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 xml:space="preserve">Παρακολούθηση της ορθής εφαρμογής του Κοινού Πλαισίου λειτουργίας των δομών και μεθοδολογίας της συμβουλευτικής διαδικασίας, όπως αυτό προκύπτει από τα σχετικά κανονιστικά έγγραφα (π.χ. κανονισμός λειτουργίας, κώδικας δεοντολογίας κ.λπ.). </w:t>
      </w:r>
    </w:p>
    <w:p w14:paraId="16425262" w14:textId="77777777" w:rsidR="00F5400A" w:rsidRPr="000B058C"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Συνεργασία με τη</w:t>
      </w:r>
      <w:r w:rsidR="00134F29" w:rsidRPr="000B058C">
        <w:rPr>
          <w:rFonts w:ascii="Tahoma" w:eastAsia="Times New Roman" w:hAnsi="Tahoma" w:cs="Tahoma"/>
          <w:kern w:val="0"/>
          <w:sz w:val="20"/>
          <w:szCs w:val="20"/>
          <w:lang w:eastAsia="el-GR"/>
        </w:rPr>
        <w:t xml:space="preserve"> ΓΓΙΑΔ</w:t>
      </w:r>
      <w:r w:rsidRPr="000B058C">
        <w:rPr>
          <w:rFonts w:ascii="Tahoma" w:eastAsia="Times New Roman" w:hAnsi="Tahoma" w:cs="Tahoma"/>
          <w:kern w:val="0"/>
          <w:sz w:val="20"/>
          <w:szCs w:val="20"/>
          <w:lang w:eastAsia="el-GR"/>
        </w:rPr>
        <w:t xml:space="preserve"> για την παραγωγή ή/και την επικαιροποίηση εργαλείων (π.χ. κανονισμοί λειτουργίας των Δομών, κώδικες δεοντολογίας, οδηγός συμβουλευτικής για την απασχόληση κ.λπ.), την </w:t>
      </w:r>
      <w:r w:rsidR="00134F29" w:rsidRPr="000B058C">
        <w:rPr>
          <w:rFonts w:ascii="Tahoma" w:eastAsia="Times New Roman" w:hAnsi="Tahoma" w:cs="Tahoma"/>
          <w:kern w:val="0"/>
          <w:sz w:val="20"/>
          <w:szCs w:val="20"/>
          <w:lang w:eastAsia="el-GR"/>
        </w:rPr>
        <w:t>ευθύνη των οποίων έχει η ΓΓΙΑΔ</w:t>
      </w:r>
      <w:r w:rsidRPr="000B058C">
        <w:rPr>
          <w:rFonts w:ascii="Tahoma" w:eastAsia="Times New Roman" w:hAnsi="Tahoma" w:cs="Tahoma"/>
          <w:kern w:val="0"/>
          <w:sz w:val="20"/>
          <w:szCs w:val="20"/>
          <w:lang w:eastAsia="el-GR"/>
        </w:rPr>
        <w:t>.</w:t>
      </w:r>
    </w:p>
    <w:p w14:paraId="095F3CD1" w14:textId="77777777" w:rsidR="00F5400A" w:rsidRPr="000B058C"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Συνεργασία με τον αρμόδιο φορέα για την επεξεργασία των καταχωρημένων, από τα στελέχη των Δομών, στοιχείων της ηλεκτρονικής βάσης δεδομένων σε μηνιαία βάση ανά δομή για την αποτύπωση της δράσης της (π.χ. στοιχεία για συνεδρίες, ωφελούμενες, δικτύωση κ.λπ.).</w:t>
      </w:r>
    </w:p>
    <w:p w14:paraId="25ACCEC8" w14:textId="77777777" w:rsidR="00F5400A" w:rsidRPr="000B058C"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Συνερ</w:t>
      </w:r>
      <w:r w:rsidR="00134F29" w:rsidRPr="000B058C">
        <w:rPr>
          <w:rFonts w:ascii="Tahoma" w:eastAsia="Times New Roman" w:hAnsi="Tahoma" w:cs="Tahoma"/>
          <w:kern w:val="0"/>
          <w:sz w:val="20"/>
          <w:szCs w:val="20"/>
          <w:lang w:eastAsia="el-GR"/>
        </w:rPr>
        <w:t>γασία με το ΕΚΔΔΑ και τη ΓΓΙΑΔ</w:t>
      </w:r>
      <w:r w:rsidRPr="000B058C">
        <w:rPr>
          <w:rFonts w:ascii="Tahoma" w:eastAsia="Times New Roman" w:hAnsi="Tahoma" w:cs="Tahoma"/>
          <w:kern w:val="0"/>
          <w:sz w:val="20"/>
          <w:szCs w:val="20"/>
          <w:lang w:eastAsia="el-GR"/>
        </w:rPr>
        <w:t xml:space="preserve"> ή άλλους φορείς για την επιμόρφωση των στελεχών των δομών του Δικτύου.</w:t>
      </w:r>
    </w:p>
    <w:p w14:paraId="7185929D" w14:textId="77777777" w:rsidR="00F5400A" w:rsidRPr="000B058C"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 xml:space="preserve">Προγραμματισμός ενεργειών, σχεδιασμός και παρακολούθηση του χρονοδιαγράμματος των δράσεων του συνόλου του έργου από την Ομάδα Επιστημονικού Συντονισμού του ΚΕΘΙ. </w:t>
      </w:r>
    </w:p>
    <w:p w14:paraId="2C568793" w14:textId="77777777" w:rsidR="00F5400A" w:rsidRPr="000B058C"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Επιστημονική υποστήριξη των στελεχών των δομών του Δικτύου σε θέματα έμφυλης βίας ή/και πολλαπλών διακρίσεων, καθώς και συμβουλευτικής με την οπτική του φύλου.</w:t>
      </w:r>
    </w:p>
    <w:p w14:paraId="0E9BD3AB" w14:textId="77777777" w:rsidR="00F5400A" w:rsidRPr="000B058C"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Συντονισμό και επίβλεψη του έργου των στελεχών των δομών του Δικτύου ως προς τη λειτουργία και την οργάνωση της δομής, την παροχή συμβουλευτικών υπηρεσιών, τη δικτύωση των δομών με άλλους φορείς, καθώς και την υλοποίηση δράσεων ενημέρωσης και ευαισθητοποίησης, μέσω των επιστημονικών εποπτών/-τριών.</w:t>
      </w:r>
    </w:p>
    <w:p w14:paraId="0B14029E" w14:textId="77777777" w:rsidR="00F5400A" w:rsidRPr="000B058C"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 xml:space="preserve">Συντονισμό των επιστημονικών εποπτών/-τριών και υποβοήθηση για την άσκηση των καθηκόντων τους, προκειμένου να επιβλέψουν τα στελέχη των δομών του Δικτύου ως προς τη συμβουλευτική διαδικασία, τη λειτουργία των δομών, καθώς και τη δικτύωση με τους φορείς και την ενημέρωση/ευαισθητοποίηση του γενικού πληθυσμού σε θέματα βίας κατά των γυναικών ή/και πολλαπλών διακρίσεων. </w:t>
      </w:r>
    </w:p>
    <w:p w14:paraId="19B5236B" w14:textId="77777777" w:rsidR="00F5400A" w:rsidRPr="000B058C"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Πραγματοποίηση επιτόπιων συναντήσεων ή/και τηλεδιασκέψεων, καθώς και τηλεφωνικών επικοινωνιών με τα στελέχη των δομών του Δικτύου ή/και την Ομάδα Διοίκησης Έργου της δομής για την επιστημονική επίβλεψη/παρακολούθηση και συντονισμό των δομών σε τακτά χρονικά διαστήματα.</w:t>
      </w:r>
    </w:p>
    <w:p w14:paraId="551C864D" w14:textId="77777777" w:rsidR="00F5400A" w:rsidRPr="000B058C"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Επικουρία στελεχών των δομών του Δικτύου για την αξιοποίηση και την ανταλλαγή τεχνογνωσίας, καθώς και ανάδειξης καλών πρακτικών.</w:t>
      </w:r>
    </w:p>
    <w:p w14:paraId="42592E49" w14:textId="77777777" w:rsidR="00F5400A" w:rsidRPr="000B058C"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strike/>
          <w:kern w:val="0"/>
          <w:sz w:val="20"/>
          <w:szCs w:val="20"/>
          <w:lang w:eastAsia="el-GR"/>
        </w:rPr>
      </w:pPr>
      <w:r w:rsidRPr="000B058C">
        <w:rPr>
          <w:rFonts w:ascii="Tahoma" w:eastAsia="Times New Roman" w:hAnsi="Tahoma" w:cs="Tahoma"/>
          <w:kern w:val="0"/>
          <w:sz w:val="20"/>
          <w:szCs w:val="20"/>
          <w:lang w:eastAsia="el-GR"/>
        </w:rPr>
        <w:t>Συμμετοχή στην ΕΟΣ και σε διμερείς συναντήσεις με την αρμόδια Διεύθυνση της ΓΓ</w:t>
      </w:r>
      <w:r w:rsidR="00134F29" w:rsidRPr="000B058C">
        <w:rPr>
          <w:rFonts w:ascii="Tahoma" w:eastAsia="Times New Roman" w:hAnsi="Tahoma" w:cs="Tahoma"/>
          <w:kern w:val="0"/>
          <w:sz w:val="20"/>
          <w:szCs w:val="20"/>
          <w:lang w:eastAsia="el-GR"/>
        </w:rPr>
        <w:t>ΙΑΔ</w:t>
      </w:r>
      <w:r w:rsidRPr="000B058C">
        <w:rPr>
          <w:rFonts w:ascii="Tahoma" w:eastAsia="Times New Roman" w:hAnsi="Tahoma" w:cs="Tahoma"/>
          <w:kern w:val="0"/>
          <w:sz w:val="20"/>
          <w:szCs w:val="20"/>
          <w:lang w:eastAsia="el-GR"/>
        </w:rPr>
        <w:t xml:space="preserve"> </w:t>
      </w:r>
      <w:r w:rsidRPr="000B058C">
        <w:rPr>
          <w:rFonts w:ascii="Tahoma" w:eastAsia="Times New Roman" w:hAnsi="Tahoma" w:cs="Tahoma"/>
          <w:kern w:val="0"/>
          <w:sz w:val="20"/>
          <w:szCs w:val="20"/>
          <w:lang w:eastAsia="el-GR"/>
        </w:rPr>
        <w:lastRenderedPageBreak/>
        <w:t>(στο πλαίσιο λειτουργίας της ΕΟΣ) και ενημέρωση για δυσλειτουργίες και καλές πρακτικές των δομών του Δικτύου</w:t>
      </w:r>
      <w:r w:rsidRPr="000B058C">
        <w:rPr>
          <w:rFonts w:ascii="Tahoma" w:eastAsia="Times New Roman" w:hAnsi="Tahoma" w:cs="Tahoma"/>
          <w:strike/>
          <w:kern w:val="0"/>
          <w:sz w:val="20"/>
          <w:szCs w:val="20"/>
          <w:lang w:eastAsia="el-GR"/>
        </w:rPr>
        <w:t>.</w:t>
      </w:r>
    </w:p>
    <w:p w14:paraId="72517916" w14:textId="77777777" w:rsidR="00F5400A" w:rsidRPr="000B058C"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Αποστολή μηνιαίου απολογισμο</w:t>
      </w:r>
      <w:r w:rsidR="00134F29" w:rsidRPr="000B058C">
        <w:rPr>
          <w:rFonts w:ascii="Tahoma" w:eastAsia="Times New Roman" w:hAnsi="Tahoma" w:cs="Tahoma"/>
          <w:kern w:val="0"/>
          <w:sz w:val="20"/>
          <w:szCs w:val="20"/>
          <w:lang w:eastAsia="el-GR"/>
        </w:rPr>
        <w:t>ύ στην αρμόδια Δ/νση της ΓΓΙΑΔ</w:t>
      </w:r>
      <w:r w:rsidRPr="000B058C">
        <w:rPr>
          <w:rFonts w:ascii="Tahoma" w:eastAsia="Times New Roman" w:hAnsi="Tahoma" w:cs="Tahoma"/>
          <w:kern w:val="0"/>
          <w:sz w:val="20"/>
          <w:szCs w:val="20"/>
          <w:lang w:eastAsia="el-GR"/>
        </w:rPr>
        <w:t xml:space="preserve"> σύμφωνα με υπόδειγμα εντύπου από την αρμόδια διεύθυνση. </w:t>
      </w:r>
    </w:p>
    <w:p w14:paraId="3A9F47A4" w14:textId="77777777" w:rsidR="00F5400A" w:rsidRPr="000B058C" w:rsidRDefault="00F5400A" w:rsidP="00F5400A">
      <w:pPr>
        <w:overflowPunct w:val="0"/>
        <w:autoSpaceDE w:val="0"/>
        <w:autoSpaceDN w:val="0"/>
        <w:adjustRightInd w:val="0"/>
        <w:spacing w:before="120" w:after="120" w:line="240" w:lineRule="auto"/>
        <w:ind w:left="426" w:right="29" w:hanging="397"/>
        <w:jc w:val="both"/>
        <w:rPr>
          <w:rFonts w:ascii="Tahoma" w:eastAsia="Times New Roman" w:hAnsi="Tahoma" w:cs="Tahoma"/>
          <w:kern w:val="0"/>
          <w:sz w:val="20"/>
          <w:szCs w:val="20"/>
          <w:lang w:eastAsia="el-GR"/>
        </w:rPr>
      </w:pPr>
      <w:r w:rsidRPr="000B058C">
        <w:rPr>
          <w:rFonts w:ascii="Tahoma" w:eastAsia="Times New Roman" w:hAnsi="Tahoma" w:cs="Tahoma"/>
          <w:b/>
          <w:kern w:val="0"/>
          <w:sz w:val="20"/>
          <w:szCs w:val="20"/>
          <w:lang w:eastAsia="el-GR"/>
        </w:rPr>
        <w:t>Β</w:t>
      </w:r>
      <w:r w:rsidRPr="000B058C">
        <w:rPr>
          <w:rFonts w:ascii="Tahoma" w:eastAsia="Times New Roman" w:hAnsi="Tahoma" w:cs="Tahoma"/>
          <w:kern w:val="0"/>
          <w:sz w:val="20"/>
          <w:szCs w:val="20"/>
          <w:lang w:eastAsia="el-GR"/>
        </w:rPr>
        <w:t xml:space="preserve">. </w:t>
      </w:r>
      <w:r w:rsidRPr="000B058C">
        <w:rPr>
          <w:rFonts w:ascii="Tahoma" w:eastAsia="Times New Roman" w:hAnsi="Tahoma" w:cs="Tahoma"/>
          <w:kern w:val="0"/>
          <w:sz w:val="20"/>
          <w:szCs w:val="20"/>
          <w:lang w:eastAsia="el-GR"/>
        </w:rPr>
        <w:tab/>
        <w:t xml:space="preserve">Το </w:t>
      </w:r>
      <w:r w:rsidRPr="000B058C">
        <w:rPr>
          <w:rFonts w:ascii="Tahoma" w:eastAsia="Times New Roman" w:hAnsi="Tahoma" w:cs="Tahoma"/>
          <w:kern w:val="0"/>
          <w:sz w:val="20"/>
          <w:szCs w:val="20"/>
          <w:u w:val="single"/>
          <w:lang w:eastAsia="el-GR"/>
        </w:rPr>
        <w:t>σχεδιασμό, το συντονισμό και την υλοποίηση της δράσης για την ψυχολογική εποπτεία στα στελέχη των Δομών του Δικτύου για την υποστήριξη και την ενδυνάμωσή τους</w:t>
      </w:r>
      <w:r w:rsidRPr="000B058C">
        <w:rPr>
          <w:rFonts w:ascii="Tahoma" w:eastAsia="Times New Roman" w:hAnsi="Tahoma" w:cs="Tahoma"/>
          <w:kern w:val="0"/>
          <w:sz w:val="20"/>
          <w:szCs w:val="20"/>
          <w:lang w:eastAsia="el-GR"/>
        </w:rPr>
        <w:t>, ως εξής:</w:t>
      </w:r>
    </w:p>
    <w:p w14:paraId="0B8C21CB" w14:textId="77777777" w:rsidR="00F5400A" w:rsidRPr="000B058C" w:rsidRDefault="00F5400A" w:rsidP="00F5400A">
      <w:pPr>
        <w:numPr>
          <w:ilvl w:val="0"/>
          <w:numId w:val="11"/>
        </w:numPr>
        <w:tabs>
          <w:tab w:val="num" w:pos="567"/>
        </w:tabs>
        <w:overflowPunct w:val="0"/>
        <w:autoSpaceDE w:val="0"/>
        <w:autoSpaceDN w:val="0"/>
        <w:adjustRightInd w:val="0"/>
        <w:spacing w:before="120" w:after="120" w:line="240" w:lineRule="auto"/>
        <w:ind w:left="567" w:right="29" w:hanging="283"/>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Παροχή τρίωρης ψυχολογικής εποπτείας σε μηνιαία βάση από επόπτες/-</w:t>
      </w:r>
      <w:proofErr w:type="spellStart"/>
      <w:r w:rsidRPr="000B058C">
        <w:rPr>
          <w:rFonts w:ascii="Tahoma" w:eastAsia="Times New Roman" w:hAnsi="Tahoma" w:cs="Tahoma"/>
          <w:kern w:val="0"/>
          <w:sz w:val="20"/>
          <w:szCs w:val="20"/>
          <w:lang w:eastAsia="el-GR"/>
        </w:rPr>
        <w:t>τριες</w:t>
      </w:r>
      <w:proofErr w:type="spellEnd"/>
      <w:r w:rsidRPr="000B058C">
        <w:rPr>
          <w:rFonts w:ascii="Tahoma" w:eastAsia="Times New Roman" w:hAnsi="Tahoma" w:cs="Tahoma"/>
          <w:kern w:val="0"/>
          <w:sz w:val="20"/>
          <w:szCs w:val="20"/>
          <w:lang w:eastAsia="el-GR"/>
        </w:rPr>
        <w:t xml:space="preserve"> ψυχολόγους στα στελέχη των δομών του Δικτύου, για τη δημιουργία ασφαλούς πλαισίου και ορίων κατά την άσκηση των καθηκόντων τους (π.χ. αποφυγή επαγγελματικού στρες και κόπωσης, </w:t>
      </w:r>
      <w:proofErr w:type="spellStart"/>
      <w:r w:rsidRPr="000B058C">
        <w:rPr>
          <w:rFonts w:ascii="Tahoma" w:eastAsia="Times New Roman" w:hAnsi="Tahoma" w:cs="Tahoma"/>
          <w:kern w:val="0"/>
          <w:sz w:val="20"/>
          <w:szCs w:val="20"/>
          <w:lang w:eastAsia="el-GR"/>
        </w:rPr>
        <w:t>burnout</w:t>
      </w:r>
      <w:proofErr w:type="spellEnd"/>
      <w:r w:rsidRPr="000B058C">
        <w:rPr>
          <w:rFonts w:ascii="Tahoma" w:eastAsia="Times New Roman" w:hAnsi="Tahoma" w:cs="Tahoma"/>
          <w:kern w:val="0"/>
          <w:sz w:val="20"/>
          <w:szCs w:val="20"/>
          <w:lang w:eastAsia="el-GR"/>
        </w:rPr>
        <w:t xml:space="preserve"> κ.λπ.).</w:t>
      </w:r>
    </w:p>
    <w:p w14:paraId="19F9199A" w14:textId="77777777" w:rsidR="00F5400A" w:rsidRPr="000B058C" w:rsidRDefault="00F5400A" w:rsidP="00F5400A">
      <w:pPr>
        <w:overflowPunct w:val="0"/>
        <w:autoSpaceDE w:val="0"/>
        <w:autoSpaceDN w:val="0"/>
        <w:adjustRightInd w:val="0"/>
        <w:spacing w:before="120" w:after="120" w:line="240" w:lineRule="auto"/>
        <w:ind w:left="426" w:right="29" w:hanging="397"/>
        <w:jc w:val="both"/>
        <w:rPr>
          <w:rFonts w:ascii="Tahoma" w:eastAsia="Times New Roman" w:hAnsi="Tahoma" w:cs="Tahoma"/>
          <w:strike/>
          <w:kern w:val="0"/>
          <w:sz w:val="20"/>
          <w:szCs w:val="20"/>
          <w:lang w:eastAsia="el-GR"/>
        </w:rPr>
      </w:pPr>
      <w:r w:rsidRPr="000B058C">
        <w:rPr>
          <w:rFonts w:ascii="Tahoma" w:eastAsia="Times New Roman" w:hAnsi="Tahoma" w:cs="Tahoma"/>
          <w:b/>
          <w:kern w:val="0"/>
          <w:sz w:val="20"/>
          <w:szCs w:val="20"/>
          <w:lang w:eastAsia="el-GR"/>
        </w:rPr>
        <w:t>Γ</w:t>
      </w:r>
      <w:r w:rsidRPr="000B058C">
        <w:rPr>
          <w:rFonts w:ascii="Tahoma" w:eastAsia="Times New Roman" w:hAnsi="Tahoma" w:cs="Tahoma"/>
          <w:kern w:val="0"/>
          <w:sz w:val="20"/>
          <w:szCs w:val="20"/>
          <w:lang w:eastAsia="el-GR"/>
        </w:rPr>
        <w:t xml:space="preserve">. </w:t>
      </w:r>
      <w:r w:rsidRPr="000B058C">
        <w:rPr>
          <w:rFonts w:ascii="Tahoma" w:eastAsia="Times New Roman" w:hAnsi="Tahoma" w:cs="Tahoma"/>
          <w:kern w:val="0"/>
          <w:sz w:val="20"/>
          <w:szCs w:val="20"/>
          <w:lang w:eastAsia="el-GR"/>
        </w:rPr>
        <w:tab/>
      </w:r>
      <w:r w:rsidRPr="000B058C">
        <w:rPr>
          <w:rFonts w:ascii="Tahoma" w:eastAsia="Times New Roman" w:hAnsi="Tahoma" w:cs="Tahoma"/>
          <w:kern w:val="0"/>
          <w:sz w:val="20"/>
          <w:szCs w:val="20"/>
          <w:u w:val="single"/>
          <w:lang w:eastAsia="el-GR"/>
        </w:rPr>
        <w:t>Το σχεδιασμό, το συντονισμό και την υλοποίηση της δράσης για την παροχή Νομικής Βοήθειας σε γυναίκες θύματα έμφυλης βίας</w:t>
      </w:r>
      <w:r w:rsidR="00AD465A" w:rsidRPr="000B058C">
        <w:rPr>
          <w:rFonts w:ascii="Tahoma" w:eastAsia="Times New Roman" w:hAnsi="Tahoma" w:cs="Tahoma"/>
          <w:kern w:val="0"/>
          <w:sz w:val="20"/>
          <w:szCs w:val="20"/>
          <w:u w:val="single"/>
          <w:lang w:eastAsia="el-GR"/>
        </w:rPr>
        <w:t>,</w:t>
      </w:r>
      <w:r w:rsidRPr="000B058C">
        <w:rPr>
          <w:rFonts w:ascii="Tahoma" w:eastAsia="Times New Roman" w:hAnsi="Tahoma" w:cs="Tahoma"/>
          <w:kern w:val="0"/>
          <w:sz w:val="20"/>
          <w:szCs w:val="20"/>
          <w:lang w:eastAsia="el-GR"/>
        </w:rPr>
        <w:t xml:space="preserve"> ως εξής</w:t>
      </w:r>
      <w:r w:rsidR="001B39FA" w:rsidRPr="000B058C">
        <w:rPr>
          <w:rFonts w:ascii="Tahoma" w:eastAsia="Times New Roman" w:hAnsi="Tahoma" w:cs="Tahoma"/>
          <w:kern w:val="0"/>
          <w:sz w:val="20"/>
          <w:szCs w:val="20"/>
          <w:lang w:eastAsia="el-GR"/>
        </w:rPr>
        <w:t>:</w:t>
      </w:r>
    </w:p>
    <w:p w14:paraId="0457ECE9" w14:textId="77777777" w:rsidR="00F5400A" w:rsidRPr="000B058C" w:rsidRDefault="00F5400A" w:rsidP="00F5400A">
      <w:pPr>
        <w:numPr>
          <w:ilvl w:val="0"/>
          <w:numId w:val="11"/>
        </w:numPr>
        <w:overflowPunct w:val="0"/>
        <w:autoSpaceDE w:val="0"/>
        <w:autoSpaceDN w:val="0"/>
        <w:adjustRightInd w:val="0"/>
        <w:spacing w:before="120" w:after="120" w:line="240" w:lineRule="auto"/>
        <w:ind w:right="29"/>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 xml:space="preserve">Παροχή, σε συνεργασία με τους κατά τόπους δικηγορικούς συλλόγους, κατόπιν υπογραφής Πρωτοκόλλων </w:t>
      </w:r>
      <w:r w:rsidR="00134F29" w:rsidRPr="000B058C">
        <w:rPr>
          <w:rFonts w:ascii="Tahoma" w:eastAsia="Times New Roman" w:hAnsi="Tahoma" w:cs="Tahoma"/>
          <w:kern w:val="0"/>
          <w:sz w:val="20"/>
          <w:szCs w:val="20"/>
          <w:lang w:eastAsia="el-GR"/>
        </w:rPr>
        <w:t>Συνεργασίας μεταξύ ΚΕΘΙ, ΓΓΙΑΔ</w:t>
      </w:r>
      <w:r w:rsidRPr="000B058C">
        <w:rPr>
          <w:rFonts w:ascii="Tahoma" w:eastAsia="Times New Roman" w:hAnsi="Tahoma" w:cs="Tahoma"/>
          <w:kern w:val="0"/>
          <w:sz w:val="20"/>
          <w:szCs w:val="20"/>
          <w:lang w:eastAsia="el-GR"/>
        </w:rPr>
        <w:t xml:space="preserve"> και εκάστοτε δικηγορικό σύλλογο υπηρεσιών δωρεάν νομικής βοήθειας (</w:t>
      </w:r>
      <w:proofErr w:type="spellStart"/>
      <w:r w:rsidRPr="000B058C">
        <w:rPr>
          <w:rFonts w:ascii="Tahoma" w:eastAsia="Times New Roman" w:hAnsi="Tahoma" w:cs="Tahoma"/>
          <w:kern w:val="0"/>
          <w:sz w:val="20"/>
          <w:szCs w:val="20"/>
          <w:lang w:val="en-US" w:eastAsia="el-GR"/>
        </w:rPr>
        <w:t>legalaid</w:t>
      </w:r>
      <w:proofErr w:type="spellEnd"/>
      <w:r w:rsidRPr="000B058C">
        <w:rPr>
          <w:rFonts w:ascii="Tahoma" w:eastAsia="Times New Roman" w:hAnsi="Tahoma" w:cs="Tahoma"/>
          <w:kern w:val="0"/>
          <w:sz w:val="20"/>
          <w:szCs w:val="20"/>
          <w:lang w:eastAsia="el-GR"/>
        </w:rPr>
        <w:t xml:space="preserve">) σε γυναίκες θύματα έμφυλης βίας. </w:t>
      </w:r>
      <w:r w:rsidR="00134F29" w:rsidRPr="000B058C">
        <w:rPr>
          <w:rFonts w:ascii="Tahoma" w:eastAsia="Times New Roman" w:hAnsi="Tahoma" w:cs="Tahoma"/>
          <w:kern w:val="0"/>
          <w:sz w:val="20"/>
          <w:szCs w:val="20"/>
          <w:lang w:eastAsia="el-GR"/>
        </w:rPr>
        <w:t>Το ΚΕΘΙ θα ενημερώνει τη ΓΓΙΑΔ</w:t>
      </w:r>
      <w:r w:rsidRPr="000B058C">
        <w:rPr>
          <w:rFonts w:ascii="Tahoma" w:eastAsia="Times New Roman" w:hAnsi="Tahoma" w:cs="Tahoma"/>
          <w:kern w:val="0"/>
          <w:sz w:val="20"/>
          <w:szCs w:val="20"/>
          <w:lang w:eastAsia="el-GR"/>
        </w:rPr>
        <w:t>, όποτε ζητηθεί, για την πορεία υλοποίησης της δράσης. Τα υπογεγραμμένα Πρωτόκολλα Συνεργασίας φυλάσσονται στα αρχεία των συμβαλλόμενων φορέων.</w:t>
      </w:r>
    </w:p>
    <w:bookmarkEnd w:id="4"/>
    <w:p w14:paraId="3C285075" w14:textId="77777777" w:rsidR="00F5400A" w:rsidRPr="000B058C"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rPr>
      </w:pPr>
    </w:p>
    <w:p w14:paraId="71A3599D" w14:textId="5D765820" w:rsidR="00F5400A" w:rsidRPr="000B058C" w:rsidRDefault="00F5400A" w:rsidP="00F5400A">
      <w:pPr>
        <w:overflowPunct w:val="0"/>
        <w:autoSpaceDE w:val="0"/>
        <w:autoSpaceDN w:val="0"/>
        <w:adjustRightInd w:val="0"/>
        <w:spacing w:after="0" w:line="240" w:lineRule="auto"/>
        <w:ind w:left="180"/>
        <w:jc w:val="both"/>
        <w:textAlignment w:val="baseline"/>
        <w:rPr>
          <w:rFonts w:ascii="Tahoma" w:eastAsia="Times New Roman" w:hAnsi="Tahoma" w:cs="Tahoma"/>
          <w:kern w:val="0"/>
          <w:sz w:val="20"/>
          <w:szCs w:val="20"/>
          <w:lang w:eastAsia="el-GR"/>
        </w:rPr>
      </w:pPr>
      <w:r w:rsidRPr="000B058C">
        <w:rPr>
          <w:rFonts w:ascii="Tahoma" w:eastAsia="Times New Roman" w:hAnsi="Tahoma" w:cs="Tahoma"/>
          <w:b/>
          <w:kern w:val="0"/>
          <w:sz w:val="20"/>
          <w:szCs w:val="20"/>
          <w:lang w:eastAsia="el-GR"/>
        </w:rPr>
        <w:t>2.3</w:t>
      </w:r>
      <w:r w:rsidRPr="000B058C">
        <w:rPr>
          <w:rFonts w:ascii="Tahoma" w:eastAsia="Times New Roman" w:hAnsi="Tahoma" w:cs="Tahoma"/>
          <w:kern w:val="0"/>
          <w:sz w:val="20"/>
          <w:szCs w:val="20"/>
          <w:lang w:eastAsia="el-GR"/>
        </w:rPr>
        <w:t xml:space="preserve"> Ο</w:t>
      </w:r>
      <w:r w:rsidRPr="000B058C">
        <w:rPr>
          <w:rFonts w:ascii="Tahoma" w:eastAsia="Times New Roman" w:hAnsi="Tahoma" w:cs="Tahoma"/>
          <w:b/>
          <w:kern w:val="0"/>
          <w:sz w:val="20"/>
          <w:szCs w:val="20"/>
          <w:lang w:eastAsia="el-GR"/>
        </w:rPr>
        <w:t xml:space="preserve"> </w:t>
      </w:r>
      <w:r w:rsidRPr="00432321">
        <w:rPr>
          <w:rFonts w:ascii="Tahoma" w:eastAsia="Times New Roman" w:hAnsi="Tahoma" w:cs="Tahoma"/>
          <w:b/>
          <w:kern w:val="0"/>
          <w:sz w:val="20"/>
          <w:szCs w:val="20"/>
          <w:highlight w:val="yellow"/>
          <w:lang w:eastAsia="el-GR"/>
        </w:rPr>
        <w:t xml:space="preserve">Δήμος </w:t>
      </w:r>
      <w:r w:rsidR="00FF59BE" w:rsidRPr="00432321">
        <w:rPr>
          <w:rFonts w:ascii="Tahoma" w:eastAsia="Times New Roman" w:hAnsi="Tahoma" w:cs="Tahoma"/>
          <w:b/>
          <w:kern w:val="0"/>
          <w:sz w:val="20"/>
          <w:szCs w:val="20"/>
          <w:highlight w:val="yellow"/>
          <w:lang w:eastAsia="el-GR"/>
        </w:rPr>
        <w:t>Αγίων Αναργύρων</w:t>
      </w:r>
      <w:r w:rsidR="00432321" w:rsidRPr="00432321">
        <w:rPr>
          <w:rFonts w:ascii="Tahoma" w:eastAsia="Times New Roman" w:hAnsi="Tahoma" w:cs="Tahoma"/>
          <w:b/>
          <w:kern w:val="0"/>
          <w:sz w:val="20"/>
          <w:szCs w:val="20"/>
          <w:highlight w:val="yellow"/>
          <w:lang w:eastAsia="el-GR"/>
        </w:rPr>
        <w:t>-Καματερού</w:t>
      </w:r>
      <w:r w:rsidR="009D7789" w:rsidRPr="000B058C">
        <w:rPr>
          <w:rFonts w:ascii="Tahoma" w:eastAsia="Times New Roman" w:hAnsi="Tahoma" w:cs="Tahoma"/>
          <w:b/>
          <w:kern w:val="0"/>
          <w:sz w:val="20"/>
          <w:szCs w:val="20"/>
          <w:lang w:eastAsia="el-GR"/>
        </w:rPr>
        <w:t xml:space="preserve"> </w:t>
      </w:r>
      <w:r w:rsidRPr="000B058C">
        <w:rPr>
          <w:rFonts w:ascii="Tahoma" w:eastAsia="Times New Roman" w:hAnsi="Tahoma" w:cs="Tahoma"/>
          <w:b/>
          <w:kern w:val="0"/>
          <w:sz w:val="20"/>
          <w:szCs w:val="20"/>
          <w:lang w:eastAsia="el-GR"/>
        </w:rPr>
        <w:t xml:space="preserve">ως δικαιούχος </w:t>
      </w:r>
      <w:r w:rsidRPr="000B058C">
        <w:rPr>
          <w:rFonts w:ascii="Tahoma" w:eastAsia="Times New Roman" w:hAnsi="Tahoma" w:cs="Tahoma"/>
          <w:kern w:val="0"/>
          <w:sz w:val="20"/>
          <w:szCs w:val="20"/>
          <w:lang w:eastAsia="el-GR"/>
        </w:rPr>
        <w:t>αναλαμβάνει:</w:t>
      </w:r>
    </w:p>
    <w:p w14:paraId="22B1D652" w14:textId="7777777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 xml:space="preserve">Να </w:t>
      </w:r>
      <w:r w:rsidR="00134F29" w:rsidRPr="000B058C">
        <w:rPr>
          <w:rFonts w:ascii="Tahoma" w:eastAsia="Times New Roman" w:hAnsi="Tahoma" w:cs="Tahoma"/>
          <w:kern w:val="0"/>
          <w:sz w:val="20"/>
          <w:szCs w:val="20"/>
          <w:lang w:eastAsia="el-GR"/>
        </w:rPr>
        <w:t>συνεργάζεται με την ΓΓΙΑΔ</w:t>
      </w:r>
      <w:r w:rsidRPr="000B058C">
        <w:rPr>
          <w:rFonts w:ascii="Tahoma" w:eastAsia="Times New Roman" w:hAnsi="Tahoma" w:cs="Tahoma"/>
          <w:kern w:val="0"/>
          <w:sz w:val="20"/>
          <w:szCs w:val="20"/>
          <w:lang w:eastAsia="el-GR"/>
        </w:rPr>
        <w:t xml:space="preserve"> ως φορέα πολιτικής για την ισότητα των φύλων στις ενέργειες και πρωτοβουλίες που προτείνονται για την αποτελεσματική λειτουργία του έργου, συμπεριλαμβανομένης και της Εθνικής Καμπάνιας Ενημέρω</w:t>
      </w:r>
      <w:r w:rsidR="00134F29" w:rsidRPr="000B058C">
        <w:rPr>
          <w:rFonts w:ascii="Tahoma" w:eastAsia="Times New Roman" w:hAnsi="Tahoma" w:cs="Tahoma"/>
          <w:kern w:val="0"/>
          <w:sz w:val="20"/>
          <w:szCs w:val="20"/>
          <w:lang w:eastAsia="el-GR"/>
        </w:rPr>
        <w:t>σης που θα διενεργήσει η ΓΓΙΑΔ</w:t>
      </w:r>
      <w:r w:rsidRPr="000B058C">
        <w:rPr>
          <w:rFonts w:ascii="Tahoma" w:eastAsia="Times New Roman" w:hAnsi="Tahoma" w:cs="Tahoma"/>
          <w:kern w:val="0"/>
          <w:sz w:val="20"/>
          <w:szCs w:val="20"/>
          <w:lang w:eastAsia="el-GR"/>
        </w:rPr>
        <w:t>.</w:t>
      </w:r>
    </w:p>
    <w:p w14:paraId="1B77CC0D" w14:textId="201FA39C"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Να συνεργάζεται και να υιοθετεί πιθανές προτάσεις/ενέργειες για τη βελτίωση του παρεχόμενου έργου που θα προτείνει</w:t>
      </w:r>
      <w:r w:rsidR="00432321">
        <w:rPr>
          <w:rFonts w:ascii="Tahoma" w:eastAsia="Times New Roman" w:hAnsi="Tahoma" w:cs="Tahoma"/>
          <w:kern w:val="0"/>
          <w:sz w:val="20"/>
          <w:szCs w:val="20"/>
          <w:lang w:eastAsia="el-GR"/>
        </w:rPr>
        <w:t xml:space="preserve"> </w:t>
      </w:r>
      <w:r w:rsidRPr="000B058C">
        <w:rPr>
          <w:rFonts w:ascii="Tahoma" w:eastAsia="Times New Roman" w:hAnsi="Tahoma" w:cs="Tahoma"/>
          <w:kern w:val="0"/>
          <w:sz w:val="20"/>
          <w:szCs w:val="20"/>
          <w:lang w:eastAsia="el-GR"/>
        </w:rPr>
        <w:t xml:space="preserve">το ΚΕΘΙ, καθώς έχει </w:t>
      </w:r>
      <w:r w:rsidR="00017AF5" w:rsidRPr="000B058C">
        <w:rPr>
          <w:rFonts w:ascii="Tahoma" w:eastAsia="Times New Roman" w:hAnsi="Tahoma" w:cs="Tahoma"/>
          <w:kern w:val="0"/>
          <w:sz w:val="20"/>
          <w:szCs w:val="20"/>
          <w:lang w:eastAsia="el-GR"/>
        </w:rPr>
        <w:t>την επιστημονική</w:t>
      </w:r>
      <w:r w:rsidRPr="000B058C">
        <w:rPr>
          <w:rFonts w:ascii="Tahoma" w:eastAsia="Times New Roman" w:hAnsi="Tahoma" w:cs="Tahoma"/>
          <w:kern w:val="0"/>
          <w:sz w:val="20"/>
          <w:szCs w:val="20"/>
          <w:lang w:eastAsia="el-GR"/>
        </w:rPr>
        <w:t xml:space="preserve"> επίβλεψη / παρακολούθηση και </w:t>
      </w:r>
      <w:r w:rsidR="00017AF5" w:rsidRPr="000B058C">
        <w:rPr>
          <w:rFonts w:ascii="Tahoma" w:eastAsia="Times New Roman" w:hAnsi="Tahoma" w:cs="Tahoma"/>
          <w:kern w:val="0"/>
          <w:sz w:val="20"/>
          <w:szCs w:val="20"/>
          <w:lang w:eastAsia="el-GR"/>
        </w:rPr>
        <w:t>συντονισμό του Δικτύου</w:t>
      </w:r>
      <w:r w:rsidRPr="000B058C">
        <w:rPr>
          <w:rFonts w:ascii="Tahoma" w:eastAsia="Times New Roman" w:hAnsi="Tahoma" w:cs="Tahoma"/>
          <w:kern w:val="0"/>
          <w:sz w:val="20"/>
          <w:szCs w:val="20"/>
          <w:lang w:eastAsia="el-GR"/>
        </w:rPr>
        <w:t xml:space="preserve"> δομών.</w:t>
      </w:r>
    </w:p>
    <w:p w14:paraId="5DDBD468" w14:textId="7777777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Να διασφαλ</w:t>
      </w:r>
      <w:r w:rsidR="00134F29" w:rsidRPr="000B058C">
        <w:rPr>
          <w:rFonts w:ascii="Tahoma" w:eastAsia="Times New Roman" w:hAnsi="Tahoma" w:cs="Tahoma"/>
          <w:kern w:val="0"/>
          <w:sz w:val="20"/>
          <w:szCs w:val="20"/>
          <w:lang w:eastAsia="el-GR"/>
        </w:rPr>
        <w:t>ίζει τη συνεργασία με τη ΓΓΙΑΔ</w:t>
      </w:r>
      <w:r w:rsidRPr="000B058C">
        <w:rPr>
          <w:rFonts w:ascii="Tahoma" w:eastAsia="Times New Roman" w:hAnsi="Tahoma" w:cs="Tahoma"/>
          <w:kern w:val="0"/>
          <w:sz w:val="20"/>
          <w:szCs w:val="20"/>
          <w:lang w:eastAsia="el-GR"/>
        </w:rPr>
        <w:t xml:space="preserve"> και το ΚΕΘΙ, παρέχοντας πλήρη πρόσβαση των στελεχών τους στις δομές του Δικτύου, βάσει των αρμοδιοτήτων και δράσεων που οι ανωτέρω φορείς έχουν αναλάβει.</w:t>
      </w:r>
    </w:p>
    <w:p w14:paraId="557070C6" w14:textId="7777777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Να διασφαλίζει ότι η δομή θα λειτουργεί σύμφωνα με τις προδιαγραφές που τίθενται στην Πρόσκληση και σύμφωνα με το πλαίσιο των βασικών αρχών</w:t>
      </w:r>
      <w:r w:rsidR="00FF59BE" w:rsidRPr="000B058C">
        <w:rPr>
          <w:rFonts w:ascii="Tahoma" w:eastAsia="Times New Roman" w:hAnsi="Tahoma" w:cs="Tahoma"/>
          <w:kern w:val="0"/>
          <w:sz w:val="20"/>
          <w:szCs w:val="20"/>
          <w:lang w:eastAsia="el-GR"/>
        </w:rPr>
        <w:t xml:space="preserve"> και κανόνων που θέτει η ΓΓ</w:t>
      </w:r>
      <w:r w:rsidR="00124DA9" w:rsidRPr="000B058C">
        <w:rPr>
          <w:rFonts w:ascii="Tahoma" w:eastAsia="Times New Roman" w:hAnsi="Tahoma" w:cs="Tahoma"/>
          <w:kern w:val="0"/>
          <w:sz w:val="20"/>
          <w:szCs w:val="20"/>
          <w:lang w:eastAsia="el-GR"/>
        </w:rPr>
        <w:t>ΙΑΔ</w:t>
      </w:r>
      <w:r w:rsidRPr="000B058C">
        <w:rPr>
          <w:rFonts w:ascii="Tahoma" w:eastAsia="Times New Roman" w:hAnsi="Tahoma" w:cs="Tahoma"/>
          <w:kern w:val="0"/>
          <w:sz w:val="20"/>
          <w:szCs w:val="20"/>
          <w:lang w:eastAsia="el-GR"/>
        </w:rPr>
        <w:t xml:space="preserve">. </w:t>
      </w:r>
    </w:p>
    <w:p w14:paraId="55A33159" w14:textId="7777777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 xml:space="preserve">Να διασφαλίζει την πλήρη στελέχωση των δομών με όλες τις απαιτούμενες ειδικότητες και θέσεις </w:t>
      </w:r>
      <w:r w:rsidR="00644371" w:rsidRPr="000B058C">
        <w:rPr>
          <w:rFonts w:ascii="Tahoma" w:eastAsia="Times New Roman" w:hAnsi="Tahoma" w:cs="Tahoma"/>
          <w:kern w:val="0"/>
          <w:sz w:val="20"/>
          <w:szCs w:val="20"/>
          <w:lang w:eastAsia="el-GR"/>
        </w:rPr>
        <w:t>σύμφωνα με το ισχύον θεσμικό πλαίσιο και τις προβλεπόμενες διαδικασίες</w:t>
      </w:r>
    </w:p>
    <w:p w14:paraId="70A8FFDE" w14:textId="7777777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b/>
          <w:kern w:val="0"/>
          <w:sz w:val="20"/>
          <w:szCs w:val="20"/>
          <w:lang w:eastAsia="el-GR"/>
        </w:rPr>
      </w:pPr>
      <w:r w:rsidRPr="000B058C">
        <w:rPr>
          <w:rFonts w:ascii="Tahoma" w:eastAsia="Times New Roman" w:hAnsi="Tahoma" w:cs="Tahoma"/>
          <w:kern w:val="0"/>
          <w:sz w:val="20"/>
          <w:szCs w:val="20"/>
          <w:lang w:eastAsia="el-GR"/>
        </w:rPr>
        <w:t>Να διασφαλίσει τη συμμετοχή των στελεχών των δομών στις επιμορφωτικές δρ</w:t>
      </w:r>
      <w:r w:rsidR="00124DA9" w:rsidRPr="000B058C">
        <w:rPr>
          <w:rFonts w:ascii="Tahoma" w:eastAsia="Times New Roman" w:hAnsi="Tahoma" w:cs="Tahoma"/>
          <w:kern w:val="0"/>
          <w:sz w:val="20"/>
          <w:szCs w:val="20"/>
          <w:lang w:eastAsia="el-GR"/>
        </w:rPr>
        <w:t>άσεις που θα σχεδιάσει η ΓΓΙΑΔ</w:t>
      </w:r>
      <w:r w:rsidRPr="000B058C">
        <w:rPr>
          <w:rFonts w:ascii="Tahoma" w:eastAsia="Times New Roman" w:hAnsi="Tahoma" w:cs="Tahoma"/>
          <w:kern w:val="0"/>
          <w:sz w:val="20"/>
          <w:szCs w:val="20"/>
          <w:lang w:eastAsia="el-GR"/>
        </w:rPr>
        <w:t xml:space="preserve"> σε συνεργασία με το ΕΚΔΔΑ ή άλλους φορείς, αναλαμβάνοντας την κάλυψη δαπανών που θα προκύψουν από τη συμμετοχή τους σε αυτές (π.χ</w:t>
      </w:r>
      <w:r w:rsidR="00644371" w:rsidRPr="000B058C">
        <w:rPr>
          <w:rFonts w:ascii="Tahoma" w:eastAsia="Times New Roman" w:hAnsi="Tahoma" w:cs="Tahoma"/>
          <w:kern w:val="0"/>
          <w:sz w:val="20"/>
          <w:szCs w:val="20"/>
          <w:lang w:eastAsia="el-GR"/>
        </w:rPr>
        <w:t>.</w:t>
      </w:r>
      <w:r w:rsidRPr="000B058C">
        <w:rPr>
          <w:rFonts w:ascii="Tahoma" w:eastAsia="Times New Roman" w:hAnsi="Tahoma" w:cs="Tahoma"/>
          <w:kern w:val="0"/>
          <w:sz w:val="20"/>
          <w:szCs w:val="20"/>
          <w:lang w:eastAsia="el-GR"/>
        </w:rPr>
        <w:t xml:space="preserve"> μετακίνηση).</w:t>
      </w:r>
    </w:p>
    <w:p w14:paraId="1E6CCE01" w14:textId="7777777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strike/>
          <w:kern w:val="0"/>
          <w:sz w:val="20"/>
          <w:szCs w:val="20"/>
          <w:lang w:eastAsia="el-GR"/>
        </w:rPr>
      </w:pPr>
      <w:r w:rsidRPr="000B058C">
        <w:rPr>
          <w:rFonts w:ascii="Tahoma" w:eastAsia="Times New Roman" w:hAnsi="Tahoma" w:cs="Tahoma"/>
          <w:kern w:val="0"/>
          <w:sz w:val="20"/>
          <w:szCs w:val="20"/>
          <w:lang w:eastAsia="el-GR"/>
        </w:rPr>
        <w:lastRenderedPageBreak/>
        <w:t xml:space="preserve">Να συνεχίσει τη λειτουργία των δομών με το υφιστάμενο εκπαιδευμένο, εξειδικευμένο και ευαισθητοποιημένο προσωπικό, λόγω της ήδη μεγάλης εμπειρίας που έχει αποκτήσει στη διάρκεια </w:t>
      </w:r>
      <w:r w:rsidR="001B39FA" w:rsidRPr="000B058C">
        <w:rPr>
          <w:rFonts w:ascii="Tahoma" w:eastAsia="Times New Roman" w:hAnsi="Tahoma" w:cs="Tahoma"/>
          <w:kern w:val="0"/>
          <w:sz w:val="20"/>
          <w:szCs w:val="20"/>
          <w:lang w:eastAsia="el-GR"/>
        </w:rPr>
        <w:t>των</w:t>
      </w:r>
      <w:r w:rsidR="00124DA9" w:rsidRPr="000B058C">
        <w:rPr>
          <w:rFonts w:ascii="Tahoma" w:eastAsia="Times New Roman" w:hAnsi="Tahoma" w:cs="Tahoma"/>
          <w:kern w:val="0"/>
          <w:sz w:val="20"/>
          <w:szCs w:val="20"/>
          <w:lang w:eastAsia="el-GR"/>
        </w:rPr>
        <w:t xml:space="preserve"> </w:t>
      </w:r>
      <w:r w:rsidRPr="000B058C">
        <w:rPr>
          <w:rFonts w:ascii="Tahoma" w:eastAsia="Times New Roman" w:hAnsi="Tahoma" w:cs="Tahoma"/>
          <w:kern w:val="0"/>
          <w:sz w:val="20"/>
          <w:szCs w:val="20"/>
          <w:lang w:eastAsia="el-GR"/>
        </w:rPr>
        <w:t>προηγούμεν</w:t>
      </w:r>
      <w:r w:rsidR="001B39FA" w:rsidRPr="000B058C">
        <w:rPr>
          <w:rFonts w:ascii="Tahoma" w:eastAsia="Times New Roman" w:hAnsi="Tahoma" w:cs="Tahoma"/>
          <w:kern w:val="0"/>
          <w:sz w:val="20"/>
          <w:szCs w:val="20"/>
          <w:lang w:eastAsia="el-GR"/>
        </w:rPr>
        <w:t>ων</w:t>
      </w:r>
      <w:r w:rsidRPr="000B058C">
        <w:rPr>
          <w:rFonts w:ascii="Tahoma" w:eastAsia="Times New Roman" w:hAnsi="Tahoma" w:cs="Tahoma"/>
          <w:kern w:val="0"/>
          <w:sz w:val="20"/>
          <w:szCs w:val="20"/>
          <w:lang w:eastAsia="el-GR"/>
        </w:rPr>
        <w:t xml:space="preserve"> προγραμματικ</w:t>
      </w:r>
      <w:r w:rsidR="001B39FA" w:rsidRPr="000B058C">
        <w:rPr>
          <w:rFonts w:ascii="Tahoma" w:eastAsia="Times New Roman" w:hAnsi="Tahoma" w:cs="Tahoma"/>
          <w:kern w:val="0"/>
          <w:sz w:val="20"/>
          <w:szCs w:val="20"/>
          <w:lang w:eastAsia="el-GR"/>
        </w:rPr>
        <w:t>ών</w:t>
      </w:r>
      <w:r w:rsidRPr="000B058C">
        <w:rPr>
          <w:rFonts w:ascii="Tahoma" w:eastAsia="Times New Roman" w:hAnsi="Tahoma" w:cs="Tahoma"/>
          <w:kern w:val="0"/>
          <w:sz w:val="20"/>
          <w:szCs w:val="20"/>
          <w:lang w:eastAsia="el-GR"/>
        </w:rPr>
        <w:t xml:space="preserve"> περιόδ</w:t>
      </w:r>
      <w:r w:rsidR="001B39FA" w:rsidRPr="000B058C">
        <w:rPr>
          <w:rFonts w:ascii="Tahoma" w:eastAsia="Times New Roman" w:hAnsi="Tahoma" w:cs="Tahoma"/>
          <w:kern w:val="0"/>
          <w:sz w:val="20"/>
          <w:szCs w:val="20"/>
          <w:lang w:eastAsia="el-GR"/>
        </w:rPr>
        <w:t>ων</w:t>
      </w:r>
      <w:r w:rsidRPr="000B058C">
        <w:rPr>
          <w:rFonts w:ascii="Tahoma" w:eastAsia="Times New Roman" w:hAnsi="Tahoma" w:cs="Tahoma"/>
          <w:kern w:val="0"/>
          <w:sz w:val="20"/>
          <w:szCs w:val="20"/>
          <w:lang w:eastAsia="el-GR"/>
        </w:rPr>
        <w:t>.</w:t>
      </w:r>
    </w:p>
    <w:p w14:paraId="4F27B4A2" w14:textId="7777777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 xml:space="preserve">Να διασφαλίζει την παροχή συμβουλευτικών υπηρεσιών στις ενδιαφερόμενες γυναίκες σύμφωνα με το Κοινό Πλαίσιο λειτουργίας και δεοντολογίας των Δομών και της μεθοδολογίας προσέγγισης της συμβουλευτικής </w:t>
      </w:r>
      <w:r w:rsidR="00124DA9" w:rsidRPr="000B058C">
        <w:rPr>
          <w:rFonts w:ascii="Tahoma" w:eastAsia="Times New Roman" w:hAnsi="Tahoma" w:cs="Tahoma"/>
          <w:bCs/>
          <w:kern w:val="0"/>
          <w:sz w:val="20"/>
          <w:szCs w:val="20"/>
          <w:lang w:eastAsia="el-GR"/>
        </w:rPr>
        <w:t>που θέτει η Γενική Γραμματεία Ισότητας και Ανθρωπίνων Δικαιωμάτων</w:t>
      </w:r>
    </w:p>
    <w:p w14:paraId="41499480" w14:textId="7777777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Να διασφαλίζει τη συμμετοχή των στελεχών των δομών στις δράσεις της ψυχολογικής εποπτείας που θα υλοποιήσει το ΚΕΘΙ.</w:t>
      </w:r>
    </w:p>
    <w:p w14:paraId="3ED2D0AF" w14:textId="7777777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Να διασφαλίζει τη συνεργασία των στελεχών των Συμβουλευτικών Κέντρων με το ΚΕΘΙ για την παροχή νομικής βοήθειας σε συμβουλευόμενες.</w:t>
      </w:r>
    </w:p>
    <w:p w14:paraId="389CAFC7" w14:textId="7777777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Να υλοποιεί ενέργειες δικτύωσης με όλες τις δομές του Δικτύου (Συμβουλευτικά Κέντρα, πανελλαδική Τηλεφωνική Γραμμή SOS 15900) και τους φορείς που λειτουργούν σε τοπικό, περιφερειακό και εθνικό επίπεδο.</w:t>
      </w:r>
    </w:p>
    <w:p w14:paraId="6E1035D7" w14:textId="7777777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Να διασφαλίζει ότι τα στελέχη των δομών θα συλλέγουν συστηματικά στοιχεία για τις ωφελούμενες και τους δράστες και θα ενημερώνουν συστηματικά την ηλεκτρονική βάση δεδομένων, καθώς και να παραχωρεί στοιχεία για τη λειτουργία της δομής που αιτ</w:t>
      </w:r>
      <w:r w:rsidR="00124DA9" w:rsidRPr="000B058C">
        <w:rPr>
          <w:rFonts w:ascii="Tahoma" w:eastAsia="Times New Roman" w:hAnsi="Tahoma" w:cs="Tahoma"/>
          <w:kern w:val="0"/>
          <w:sz w:val="20"/>
          <w:szCs w:val="20"/>
          <w:lang w:eastAsia="el-GR"/>
        </w:rPr>
        <w:t>είται η ΓΓΙΑΔ</w:t>
      </w:r>
      <w:r w:rsidRPr="000B058C">
        <w:rPr>
          <w:rFonts w:ascii="Tahoma" w:eastAsia="Times New Roman" w:hAnsi="Tahoma" w:cs="Tahoma"/>
          <w:kern w:val="0"/>
          <w:sz w:val="20"/>
          <w:szCs w:val="20"/>
          <w:lang w:eastAsia="el-GR"/>
        </w:rPr>
        <w:t xml:space="preserve"> ή/και το ΚΕΘΙ</w:t>
      </w:r>
      <w:r w:rsidR="00644371" w:rsidRPr="000B058C">
        <w:rPr>
          <w:rFonts w:ascii="Tahoma" w:eastAsia="Times New Roman" w:hAnsi="Tahoma" w:cs="Tahoma"/>
          <w:kern w:val="0"/>
          <w:sz w:val="20"/>
          <w:szCs w:val="20"/>
          <w:lang w:eastAsia="el-GR"/>
        </w:rPr>
        <w:t>.</w:t>
      </w:r>
    </w:p>
    <w:p w14:paraId="7EEE5D0E" w14:textId="7777777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Να διασφαλίζει ότι τα στελέχη των δομών θα εκπονούν τον ατομικό τους απολογισμό, καθώς και το συνολικό απολογισμό της δομής, όπως ορίζεται στον Κανονισμό Λειτουργίας της Δομής, όπως αυτός ισχύει κάθε φορά.</w:t>
      </w:r>
    </w:p>
    <w:p w14:paraId="1974EE48" w14:textId="7777777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 xml:space="preserve">Να διασφαλίζει την ανάπτυξη ενεργειών ενημέρωσης και ευαισθητοποίησης για την πρόληψη και αντιμετώπιση της βίας κατά των γυναικών σε τοπικό και περιφερειακό επίπεδο, σύμφωνα με τον Πλάνο Δημοσιότητας και Δικτύωσης που περιλαμβάνεται στο Τεχνικό Δελτίο της πράξης και </w:t>
      </w:r>
      <w:r w:rsidR="001B39FA" w:rsidRPr="000B058C">
        <w:rPr>
          <w:rFonts w:ascii="Tahoma" w:eastAsia="Times New Roman" w:hAnsi="Tahoma" w:cs="Tahoma"/>
          <w:kern w:val="0"/>
          <w:sz w:val="20"/>
          <w:szCs w:val="20"/>
          <w:lang w:eastAsia="el-GR"/>
        </w:rPr>
        <w:t>στο Τεχνικό Παράρτημα Υλοποίησης Υποέργου με Ίδια Μέσα</w:t>
      </w:r>
      <w:r w:rsidRPr="000B058C">
        <w:rPr>
          <w:rFonts w:ascii="Tahoma" w:eastAsia="Times New Roman" w:hAnsi="Tahoma" w:cs="Tahoma"/>
          <w:kern w:val="0"/>
          <w:sz w:val="20"/>
          <w:szCs w:val="20"/>
          <w:lang w:eastAsia="el-GR"/>
        </w:rPr>
        <w:t xml:space="preserve">. </w:t>
      </w:r>
    </w:p>
    <w:p w14:paraId="35E5EDF0" w14:textId="3E3F23F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 xml:space="preserve">Να παράσχει κάθε δυνατή αρωγή και πληροφόρηση στους φορείς που θα αναλάβουν την αξιολόγηση των δομών και κυρίως στην </w:t>
      </w:r>
      <w:r w:rsidR="001B39FA" w:rsidRPr="000B058C">
        <w:rPr>
          <w:rFonts w:ascii="Tahoma" w:eastAsia="Times New Roman" w:hAnsi="Tahoma" w:cs="Tahoma"/>
          <w:kern w:val="0"/>
          <w:sz w:val="20"/>
          <w:szCs w:val="20"/>
          <w:lang w:eastAsia="el-GR"/>
        </w:rPr>
        <w:t xml:space="preserve">Ειδική Υπηρεσία </w:t>
      </w:r>
      <w:r w:rsidR="001B39FA" w:rsidRPr="00432321">
        <w:rPr>
          <w:rFonts w:ascii="Tahoma" w:eastAsia="Times New Roman" w:hAnsi="Tahoma" w:cs="Tahoma"/>
          <w:kern w:val="0"/>
          <w:sz w:val="20"/>
          <w:szCs w:val="20"/>
          <w:highlight w:val="yellow"/>
          <w:lang w:eastAsia="el-GR"/>
        </w:rPr>
        <w:t xml:space="preserve">Προγράμματος </w:t>
      </w:r>
      <w:r w:rsidR="00432321" w:rsidRPr="00432321">
        <w:rPr>
          <w:rFonts w:ascii="Tahoma" w:eastAsia="Times New Roman" w:hAnsi="Tahoma" w:cs="Tahoma"/>
          <w:kern w:val="0"/>
          <w:sz w:val="20"/>
          <w:szCs w:val="20"/>
          <w:highlight w:val="yellow"/>
          <w:lang w:eastAsia="el-GR"/>
        </w:rPr>
        <w:t>«Αττική»</w:t>
      </w:r>
      <w:r w:rsidR="001B39FA" w:rsidRPr="000B058C">
        <w:rPr>
          <w:rFonts w:ascii="Tahoma" w:eastAsia="Times New Roman" w:hAnsi="Tahoma" w:cs="Tahoma"/>
          <w:kern w:val="0"/>
          <w:sz w:val="20"/>
          <w:szCs w:val="20"/>
          <w:lang w:eastAsia="el-GR"/>
        </w:rPr>
        <w:t xml:space="preserve"> 2021-2027, στην </w:t>
      </w:r>
      <w:r w:rsidRPr="000B058C">
        <w:rPr>
          <w:rFonts w:ascii="Tahoma" w:eastAsia="Times New Roman" w:hAnsi="Tahoma" w:cs="Tahoma"/>
          <w:kern w:val="0"/>
          <w:sz w:val="20"/>
          <w:szCs w:val="20"/>
          <w:lang w:eastAsia="el-GR"/>
        </w:rPr>
        <w:t xml:space="preserve">Ειδική Υπηρεσία Συντονισμού Δράσεων </w:t>
      </w:r>
      <w:r w:rsidR="00124DA9" w:rsidRPr="000B058C">
        <w:rPr>
          <w:rFonts w:ascii="Tahoma" w:eastAsia="Times New Roman" w:hAnsi="Tahoma" w:cs="Tahoma"/>
          <w:kern w:val="0"/>
          <w:sz w:val="20"/>
          <w:szCs w:val="20"/>
          <w:lang w:eastAsia="el-GR"/>
        </w:rPr>
        <w:t>ΕΚΤ, στην ΓΓΙΑΔ</w:t>
      </w:r>
      <w:r w:rsidRPr="000B058C">
        <w:rPr>
          <w:rFonts w:ascii="Tahoma" w:eastAsia="Times New Roman" w:hAnsi="Tahoma" w:cs="Tahoma"/>
          <w:kern w:val="0"/>
          <w:sz w:val="20"/>
          <w:szCs w:val="20"/>
          <w:lang w:eastAsia="el-GR"/>
        </w:rPr>
        <w:t xml:space="preserve"> και στην Επιτ</w:t>
      </w:r>
      <w:r w:rsidR="00124DA9" w:rsidRPr="000B058C">
        <w:rPr>
          <w:rFonts w:ascii="Tahoma" w:eastAsia="Times New Roman" w:hAnsi="Tahoma" w:cs="Tahoma"/>
          <w:kern w:val="0"/>
          <w:sz w:val="20"/>
          <w:szCs w:val="20"/>
          <w:lang w:eastAsia="el-GR"/>
        </w:rPr>
        <w:t>ελική Δομή ΕΣΠΑ του Υπουργείου Κοινωνικής Συνοχής και Οικογένειας</w:t>
      </w:r>
      <w:r w:rsidRPr="000B058C">
        <w:rPr>
          <w:rFonts w:ascii="Tahoma" w:eastAsia="Times New Roman" w:hAnsi="Tahoma" w:cs="Tahoma"/>
          <w:kern w:val="0"/>
          <w:sz w:val="20"/>
          <w:szCs w:val="20"/>
          <w:lang w:eastAsia="el-GR"/>
        </w:rPr>
        <w:t>.</w:t>
      </w:r>
    </w:p>
    <w:p w14:paraId="50E5E95A" w14:textId="7777777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Να διασφαλίσει την εποπτεία και παρακολούθηση της πορείας της ωφελούμενης γυναίκας καθόλη τη διάρκεια παροχής υποστηρικτικής υπηρεσίας</w:t>
      </w:r>
      <w:r w:rsidR="00644371" w:rsidRPr="000B058C">
        <w:rPr>
          <w:rFonts w:ascii="Tahoma" w:eastAsia="Times New Roman" w:hAnsi="Tahoma" w:cs="Tahoma"/>
          <w:kern w:val="0"/>
          <w:sz w:val="20"/>
          <w:szCs w:val="20"/>
          <w:lang w:eastAsia="el-GR"/>
        </w:rPr>
        <w:t>,</w:t>
      </w:r>
      <w:r w:rsidRPr="000B058C">
        <w:rPr>
          <w:rFonts w:ascii="Tahoma" w:eastAsia="Times New Roman" w:hAnsi="Tahoma" w:cs="Tahoma"/>
          <w:kern w:val="0"/>
          <w:sz w:val="20"/>
          <w:szCs w:val="20"/>
          <w:lang w:eastAsia="el-GR"/>
        </w:rPr>
        <w:t xml:space="preserve"> αλλά και μετά από αυτήν (</w:t>
      </w:r>
      <w:r w:rsidRPr="000B058C">
        <w:rPr>
          <w:rFonts w:ascii="Tahoma" w:eastAsia="Times New Roman" w:hAnsi="Tahoma" w:cs="Tahoma"/>
          <w:kern w:val="0"/>
          <w:sz w:val="20"/>
          <w:szCs w:val="20"/>
          <w:lang w:val="en-US" w:eastAsia="el-GR"/>
        </w:rPr>
        <w:t>follow</w:t>
      </w:r>
      <w:r w:rsidRPr="000B058C">
        <w:rPr>
          <w:rFonts w:ascii="Tahoma" w:eastAsia="Times New Roman" w:hAnsi="Tahoma" w:cs="Tahoma"/>
          <w:kern w:val="0"/>
          <w:sz w:val="20"/>
          <w:szCs w:val="20"/>
          <w:lang w:eastAsia="el-GR"/>
        </w:rPr>
        <w:t>-</w:t>
      </w:r>
      <w:r w:rsidRPr="000B058C">
        <w:rPr>
          <w:rFonts w:ascii="Tahoma" w:eastAsia="Times New Roman" w:hAnsi="Tahoma" w:cs="Tahoma"/>
          <w:kern w:val="0"/>
          <w:sz w:val="20"/>
          <w:szCs w:val="20"/>
          <w:lang w:val="en-US" w:eastAsia="el-GR"/>
        </w:rPr>
        <w:t>up</w:t>
      </w:r>
      <w:r w:rsidRPr="000B058C">
        <w:rPr>
          <w:rFonts w:ascii="Tahoma" w:eastAsia="Times New Roman" w:hAnsi="Tahoma" w:cs="Tahoma"/>
          <w:kern w:val="0"/>
          <w:sz w:val="20"/>
          <w:szCs w:val="20"/>
          <w:lang w:eastAsia="el-GR"/>
        </w:rPr>
        <w:t xml:space="preserve">). </w:t>
      </w:r>
    </w:p>
    <w:p w14:paraId="1F360162" w14:textId="7777777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Να ενημερώνει γραπτώς την Επιτελική Ομάδα Συντον</w:t>
      </w:r>
      <w:r w:rsidR="00FB7B5A" w:rsidRPr="000B058C">
        <w:rPr>
          <w:rFonts w:ascii="Tahoma" w:eastAsia="Times New Roman" w:hAnsi="Tahoma" w:cs="Tahoma"/>
          <w:kern w:val="0"/>
          <w:sz w:val="20"/>
          <w:szCs w:val="20"/>
          <w:lang w:eastAsia="el-GR"/>
        </w:rPr>
        <w:t>ισμού, είτε απευθείας τη ΓΓΙΑΔ</w:t>
      </w:r>
      <w:r w:rsidRPr="000B058C">
        <w:rPr>
          <w:rFonts w:ascii="Tahoma" w:eastAsia="Times New Roman" w:hAnsi="Tahoma" w:cs="Tahoma"/>
          <w:kern w:val="0"/>
          <w:sz w:val="20"/>
          <w:szCs w:val="20"/>
          <w:lang w:eastAsia="el-GR"/>
        </w:rPr>
        <w:t xml:space="preserve"> είτε το ΚΕΘΙ, για οποιαδήποτε προβλήματα προκύπτουν κατά την υλοποίηση της Πράξης/ των Πράξεων</w:t>
      </w:r>
      <w:r w:rsidR="007F6E27" w:rsidRPr="000B058C">
        <w:rPr>
          <w:rFonts w:ascii="Tahoma" w:eastAsia="Times New Roman" w:hAnsi="Tahoma" w:cs="Tahoma"/>
          <w:kern w:val="0"/>
          <w:sz w:val="20"/>
          <w:szCs w:val="20"/>
          <w:lang w:eastAsia="el-GR"/>
        </w:rPr>
        <w:t xml:space="preserve"> καθώς και για τυχόν αναφορές ή καταγγελίες που αφορούν στη λειτουργία της δομής ή στην παροχή υπηρεσιών στις ωφελούμενες.</w:t>
      </w:r>
    </w:p>
    <w:p w14:paraId="75DFBE5A" w14:textId="77777777"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 xml:space="preserve">Να συνεργάζεται με το ΚΕΘΙ, που έχει </w:t>
      </w:r>
      <w:r w:rsidR="007F6E27" w:rsidRPr="000B058C">
        <w:rPr>
          <w:rFonts w:ascii="Tahoma" w:eastAsia="Times New Roman" w:hAnsi="Tahoma" w:cs="Tahoma"/>
          <w:kern w:val="0"/>
          <w:sz w:val="20"/>
          <w:szCs w:val="20"/>
          <w:lang w:eastAsia="el-GR"/>
        </w:rPr>
        <w:t xml:space="preserve">την επιστημονική </w:t>
      </w:r>
      <w:r w:rsidRPr="000B058C">
        <w:rPr>
          <w:rFonts w:ascii="Tahoma" w:eastAsia="Times New Roman" w:hAnsi="Tahoma" w:cs="Tahoma"/>
          <w:kern w:val="0"/>
          <w:sz w:val="20"/>
          <w:szCs w:val="20"/>
          <w:lang w:eastAsia="el-GR"/>
        </w:rPr>
        <w:t xml:space="preserve">επίβλεψη / παρακολούθηση και </w:t>
      </w:r>
      <w:r w:rsidR="007F6E27" w:rsidRPr="000B058C">
        <w:rPr>
          <w:rFonts w:ascii="Tahoma" w:eastAsia="Times New Roman" w:hAnsi="Tahoma" w:cs="Tahoma"/>
          <w:kern w:val="0"/>
          <w:sz w:val="20"/>
          <w:szCs w:val="20"/>
          <w:lang w:eastAsia="el-GR"/>
        </w:rPr>
        <w:t>συντονισμού</w:t>
      </w:r>
      <w:r w:rsidRPr="000B058C">
        <w:rPr>
          <w:rFonts w:ascii="Tahoma" w:eastAsia="Times New Roman" w:hAnsi="Tahoma" w:cs="Tahoma"/>
          <w:kern w:val="0"/>
          <w:sz w:val="20"/>
          <w:szCs w:val="20"/>
          <w:lang w:eastAsia="el-GR"/>
        </w:rPr>
        <w:t xml:space="preserve"> των δομών για την αποτελεσματική λειτουργία της Πράξης, σύμφωνα με την παράγραφο 2.2.</w:t>
      </w:r>
    </w:p>
    <w:p w14:paraId="239673EA" w14:textId="1753A056" w:rsidR="00F5400A" w:rsidRPr="000B058C"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lastRenderedPageBreak/>
        <w:t>Να ορίσει Ομάδα Διοίκησης Έργου</w:t>
      </w:r>
      <w:r w:rsidR="00432321">
        <w:rPr>
          <w:rFonts w:ascii="Tahoma" w:eastAsia="Times New Roman" w:hAnsi="Tahoma" w:cs="Tahoma"/>
          <w:kern w:val="0"/>
          <w:sz w:val="20"/>
          <w:szCs w:val="20"/>
          <w:lang w:eastAsia="el-GR"/>
        </w:rPr>
        <w:t xml:space="preserve"> </w:t>
      </w:r>
      <w:r w:rsidRPr="000B058C">
        <w:rPr>
          <w:rFonts w:ascii="Tahoma" w:eastAsia="Times New Roman" w:hAnsi="Tahoma" w:cs="Tahoma"/>
          <w:kern w:val="0"/>
          <w:sz w:val="20"/>
          <w:szCs w:val="20"/>
          <w:lang w:eastAsia="el-GR"/>
        </w:rPr>
        <w:t>(ΟΔΕ)</w:t>
      </w:r>
      <w:r w:rsidR="00017AF5" w:rsidRPr="000B058C">
        <w:rPr>
          <w:rFonts w:ascii="Tahoma" w:eastAsia="Times New Roman" w:hAnsi="Tahoma" w:cs="Tahoma"/>
          <w:kern w:val="0"/>
          <w:sz w:val="20"/>
          <w:szCs w:val="20"/>
          <w:lang w:eastAsia="el-GR"/>
        </w:rPr>
        <w:t xml:space="preserve"> και ν</w:t>
      </w:r>
      <w:r w:rsidR="00FB7B5A" w:rsidRPr="000B058C">
        <w:rPr>
          <w:rFonts w:ascii="Tahoma" w:eastAsia="Times New Roman" w:hAnsi="Tahoma" w:cs="Tahoma"/>
          <w:kern w:val="0"/>
          <w:sz w:val="20"/>
          <w:szCs w:val="20"/>
          <w:lang w:eastAsia="el-GR"/>
        </w:rPr>
        <w:t>α κοινοποιήσει αυτή στην ΓΓΙΑΔ</w:t>
      </w:r>
      <w:r w:rsidR="00017AF5" w:rsidRPr="000B058C">
        <w:rPr>
          <w:rFonts w:ascii="Tahoma" w:eastAsia="Times New Roman" w:hAnsi="Tahoma" w:cs="Tahoma"/>
          <w:kern w:val="0"/>
          <w:sz w:val="20"/>
          <w:szCs w:val="20"/>
          <w:lang w:eastAsia="el-GR"/>
        </w:rPr>
        <w:t xml:space="preserve"> και στο ΚΕΘΙ</w:t>
      </w:r>
      <w:r w:rsidRPr="000B058C">
        <w:rPr>
          <w:rFonts w:ascii="Tahoma" w:eastAsia="Times New Roman" w:hAnsi="Tahoma" w:cs="Tahoma"/>
          <w:kern w:val="0"/>
          <w:sz w:val="20"/>
          <w:szCs w:val="20"/>
          <w:lang w:eastAsia="el-GR"/>
        </w:rPr>
        <w:t>. Η ΟΔΕ θα αποτελείται από τουλάχιστον τρία μέλη</w:t>
      </w:r>
      <w:r w:rsidR="00017AF5" w:rsidRPr="000B058C">
        <w:rPr>
          <w:rFonts w:ascii="Tahoma" w:eastAsia="Times New Roman" w:hAnsi="Tahoma" w:cs="Tahoma"/>
          <w:kern w:val="0"/>
          <w:sz w:val="20"/>
          <w:szCs w:val="20"/>
          <w:lang w:eastAsia="el-GR"/>
        </w:rPr>
        <w:t>, θα βρίσκεται σε τακτική επικοινωνία με τη δομή</w:t>
      </w:r>
      <w:r w:rsidRPr="000B058C">
        <w:rPr>
          <w:rFonts w:ascii="Tahoma" w:eastAsia="Times New Roman" w:hAnsi="Tahoma" w:cs="Tahoma"/>
          <w:kern w:val="0"/>
          <w:sz w:val="20"/>
          <w:szCs w:val="20"/>
          <w:lang w:eastAsia="el-GR"/>
        </w:rPr>
        <w:t xml:space="preserve"> και θα μεριμνά για την υλοποίηση των υποχρεώσεων που προκύπτουν από την παρούσα Προγραμματική Συμφωνία για τον Δήμο ενώ θα συνεργάζεται με τ</w:t>
      </w:r>
      <w:r w:rsidR="00FB7B5A" w:rsidRPr="000B058C">
        <w:rPr>
          <w:rFonts w:ascii="Tahoma" w:eastAsia="Times New Roman" w:hAnsi="Tahoma" w:cs="Tahoma"/>
          <w:kern w:val="0"/>
          <w:sz w:val="20"/>
          <w:szCs w:val="20"/>
          <w:lang w:eastAsia="el-GR"/>
        </w:rPr>
        <w:t>ην αρμόδια διεύθυνση της ΓΓΙΑΔ</w:t>
      </w:r>
      <w:r w:rsidRPr="000B058C">
        <w:rPr>
          <w:rFonts w:ascii="Tahoma" w:eastAsia="Times New Roman" w:hAnsi="Tahoma" w:cs="Tahoma"/>
          <w:kern w:val="0"/>
          <w:sz w:val="20"/>
          <w:szCs w:val="20"/>
          <w:lang w:eastAsia="el-GR"/>
        </w:rPr>
        <w:t xml:space="preserve"> και το ΚΕΘΙ.</w:t>
      </w:r>
      <w:r w:rsidR="000338FA" w:rsidRPr="000B058C">
        <w:rPr>
          <w:rFonts w:ascii="Tahoma" w:eastAsia="Times New Roman" w:hAnsi="Tahoma" w:cs="Tahoma"/>
          <w:kern w:val="0"/>
          <w:sz w:val="20"/>
          <w:szCs w:val="20"/>
          <w:lang w:eastAsia="el-GR"/>
        </w:rPr>
        <w:t xml:space="preserve"> Στην ΟΔΕ δεν δύναται να συμμετέχουν ως μέλη στελέχη της δομής.</w:t>
      </w:r>
    </w:p>
    <w:p w14:paraId="5DE99D2A" w14:textId="77777777" w:rsidR="00F5400A" w:rsidRPr="000B058C" w:rsidRDefault="00F5400A" w:rsidP="00F5400A">
      <w:pPr>
        <w:tabs>
          <w:tab w:val="left" w:pos="360"/>
        </w:tab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eastAsia="el-GR"/>
        </w:rPr>
      </w:pPr>
    </w:p>
    <w:p w14:paraId="663F4732" w14:textId="77777777" w:rsidR="00F5400A" w:rsidRPr="000B058C"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rPr>
      </w:pPr>
      <w:r w:rsidRPr="000B058C">
        <w:rPr>
          <w:rFonts w:ascii="Tahoma" w:eastAsia="Times New Roman" w:hAnsi="Tahoma" w:cs="Tahoma"/>
          <w:b/>
          <w:kern w:val="0"/>
          <w:sz w:val="20"/>
          <w:szCs w:val="20"/>
          <w:lang w:eastAsia="el-GR"/>
        </w:rPr>
        <w:t>ΑΡΘΡΟ 3</w:t>
      </w:r>
    </w:p>
    <w:p w14:paraId="249B3B6F" w14:textId="77777777" w:rsidR="00F5400A" w:rsidRPr="000B058C"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rPr>
      </w:pPr>
      <w:r w:rsidRPr="000B058C">
        <w:rPr>
          <w:rFonts w:ascii="Tahoma" w:eastAsia="Times New Roman" w:hAnsi="Tahoma" w:cs="Tahoma"/>
          <w:b/>
          <w:kern w:val="0"/>
          <w:sz w:val="20"/>
          <w:szCs w:val="20"/>
          <w:lang w:eastAsia="el-GR"/>
        </w:rPr>
        <w:t>ΔΙΑΡΚΕΙΑ</w:t>
      </w:r>
    </w:p>
    <w:p w14:paraId="7243C4DF" w14:textId="77777777" w:rsidR="00F5400A" w:rsidRPr="000B058C"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kern w:val="0"/>
          <w:sz w:val="20"/>
          <w:szCs w:val="20"/>
          <w:lang w:eastAsia="el-GR"/>
        </w:rPr>
      </w:pPr>
    </w:p>
    <w:p w14:paraId="2CE49E04" w14:textId="77777777" w:rsidR="00F5400A" w:rsidRPr="000B058C"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r w:rsidRPr="000B058C">
        <w:rPr>
          <w:rFonts w:ascii="Tahoma" w:eastAsia="Times New Roman" w:hAnsi="Tahoma" w:cs="Tahoma"/>
          <w:kern w:val="0"/>
          <w:sz w:val="20"/>
          <w:szCs w:val="20"/>
          <w:lang w:eastAsia="el-GR"/>
        </w:rPr>
        <w:t xml:space="preserve">Η διάρκεια της παρούσας Συμφωνίας αρχίζει από την ημερομηνία υπογραφής της από τα συμβαλλόμενα μέρη και λήγει μετά την έκδοση της «Απόφασης Ολοκλήρωσης» των Πράξεων.   </w:t>
      </w:r>
    </w:p>
    <w:p w14:paraId="598ED4CC" w14:textId="77777777" w:rsidR="00F5400A" w:rsidRPr="000B058C"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rPr>
      </w:pPr>
    </w:p>
    <w:p w14:paraId="57866BAD" w14:textId="77777777" w:rsidR="00F5400A" w:rsidRPr="00F5400A" w:rsidRDefault="00F5400A" w:rsidP="00F5400A">
      <w:pPr>
        <w:overflowPunct w:val="0"/>
        <w:autoSpaceDE w:val="0"/>
        <w:autoSpaceDN w:val="0"/>
        <w:adjustRightInd w:val="0"/>
        <w:spacing w:after="240" w:line="240" w:lineRule="auto"/>
        <w:jc w:val="both"/>
        <w:textAlignment w:val="baseline"/>
        <w:rPr>
          <w:rFonts w:ascii="Tahoma" w:eastAsia="Times New Roman" w:hAnsi="Tahoma" w:cs="Tahoma"/>
          <w:bCs/>
          <w:kern w:val="0"/>
          <w:sz w:val="20"/>
          <w:szCs w:val="20"/>
          <w:lang w:eastAsia="el-GR"/>
        </w:rPr>
      </w:pPr>
      <w:r w:rsidRPr="000B058C">
        <w:rPr>
          <w:rFonts w:ascii="Tahoma" w:eastAsia="Times New Roman" w:hAnsi="Tahoma" w:cs="Tahoma"/>
          <w:kern w:val="0"/>
          <w:sz w:val="20"/>
          <w:szCs w:val="20"/>
          <w:lang w:eastAsia="el-GR"/>
        </w:rPr>
        <w:t>Αυτά συμφώνησαν, συνομολόγησαν και συναποδέχθηκαν τα συμβαλλόμενα μέρη, σε απόδειξη των οποίων συντάχθηκε η παρούσα και υπογράφεται σε τέσσερα (04) πρωτότυπα, έλαβε δε κάθε συμβαλλόμενος από ένα (01) και το τελευταίο θα υποβληθεί στην</w:t>
      </w:r>
      <w:r w:rsidRPr="00F5400A">
        <w:rPr>
          <w:rFonts w:ascii="Tahoma" w:eastAsia="Times New Roman" w:hAnsi="Tahoma" w:cs="Tahoma"/>
          <w:kern w:val="0"/>
          <w:sz w:val="20"/>
          <w:szCs w:val="20"/>
          <w:lang w:eastAsia="el-GR"/>
        </w:rPr>
        <w:t xml:space="preserve"> Επιτ</w:t>
      </w:r>
      <w:r w:rsidR="00FB7B5A">
        <w:rPr>
          <w:rFonts w:ascii="Tahoma" w:eastAsia="Times New Roman" w:hAnsi="Tahoma" w:cs="Tahoma"/>
          <w:kern w:val="0"/>
          <w:sz w:val="20"/>
          <w:szCs w:val="20"/>
          <w:lang w:eastAsia="el-GR"/>
        </w:rPr>
        <w:t>ελική Δομή ΕΣΠΑ του Υπουργείου Κοινωνικής Συνοχής και Οικογένειας</w:t>
      </w:r>
      <w:r w:rsidRPr="00F5400A">
        <w:rPr>
          <w:rFonts w:ascii="Tahoma" w:eastAsia="Times New Roman" w:hAnsi="Tahoma" w:cs="Tahoma"/>
          <w:kern w:val="0"/>
          <w:sz w:val="20"/>
          <w:szCs w:val="20"/>
          <w:lang w:eastAsia="el-GR"/>
        </w:rPr>
        <w:t>.</w:t>
      </w:r>
    </w:p>
    <w:p w14:paraId="5ADDB652"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kern w:val="0"/>
          <w:sz w:val="20"/>
          <w:szCs w:val="20"/>
          <w:lang w:eastAsia="el-GR"/>
        </w:rPr>
      </w:pPr>
    </w:p>
    <w:p w14:paraId="06A845E7" w14:textId="77777777" w:rsidR="00F5400A" w:rsidRPr="00F5400A" w:rsidRDefault="00F5400A" w:rsidP="00F5400A">
      <w:pPr>
        <w:keepNext/>
        <w:overflowPunct w:val="0"/>
        <w:autoSpaceDE w:val="0"/>
        <w:autoSpaceDN w:val="0"/>
        <w:adjustRightInd w:val="0"/>
        <w:spacing w:after="0" w:line="240" w:lineRule="auto"/>
        <w:jc w:val="center"/>
        <w:textAlignment w:val="baseline"/>
        <w:outlineLvl w:val="1"/>
        <w:rPr>
          <w:rFonts w:ascii="Tahoma" w:eastAsia="Times New Roman" w:hAnsi="Tahoma" w:cs="Tahoma"/>
          <w:b/>
          <w:kern w:val="0"/>
          <w:sz w:val="20"/>
          <w:szCs w:val="20"/>
          <w:lang w:eastAsia="el-GR"/>
        </w:rPr>
      </w:pPr>
      <w:r w:rsidRPr="00F5400A">
        <w:rPr>
          <w:rFonts w:ascii="Tahoma" w:eastAsia="Times New Roman" w:hAnsi="Tahoma" w:cs="Tahoma"/>
          <w:b/>
          <w:kern w:val="0"/>
          <w:sz w:val="20"/>
          <w:szCs w:val="20"/>
          <w:lang w:eastAsia="el-GR"/>
        </w:rPr>
        <w:t>ΟΙ ΣΥΜΒΑΛΛΟΜΕΝΟΙ</w:t>
      </w:r>
    </w:p>
    <w:tbl>
      <w:tblPr>
        <w:tblpPr w:leftFromText="180" w:rightFromText="180" w:vertAnchor="text" w:horzAnchor="margin" w:tblpY="251"/>
        <w:tblW w:w="8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841"/>
        <w:gridCol w:w="3358"/>
      </w:tblGrid>
      <w:tr w:rsidR="00F5400A" w:rsidRPr="00F5400A" w14:paraId="121C1B64" w14:textId="77777777" w:rsidTr="001B6AE2">
        <w:tc>
          <w:tcPr>
            <w:tcW w:w="2560" w:type="dxa"/>
            <w:shd w:val="clear" w:color="auto" w:fill="auto"/>
          </w:tcPr>
          <w:p w14:paraId="008E67CB" w14:textId="77777777" w:rsidR="00F5400A" w:rsidRPr="00F5400A" w:rsidRDefault="00F5400A" w:rsidP="00FB7B5A">
            <w:pPr>
              <w:keepNext/>
              <w:overflowPunct w:val="0"/>
              <w:autoSpaceDE w:val="0"/>
              <w:autoSpaceDN w:val="0"/>
              <w:adjustRightInd w:val="0"/>
              <w:spacing w:after="0" w:line="240" w:lineRule="auto"/>
              <w:jc w:val="center"/>
              <w:textAlignment w:val="baseline"/>
              <w:outlineLvl w:val="1"/>
              <w:rPr>
                <w:rFonts w:ascii="Tahoma" w:eastAsia="Times New Roman" w:hAnsi="Tahoma" w:cs="Tahoma"/>
                <w:b/>
                <w:bCs/>
                <w:kern w:val="0"/>
                <w:sz w:val="20"/>
                <w:szCs w:val="20"/>
                <w:lang w:eastAsia="el-GR"/>
              </w:rPr>
            </w:pPr>
            <w:r w:rsidRPr="00F5400A">
              <w:rPr>
                <w:rFonts w:ascii="Tahoma" w:eastAsia="Times New Roman" w:hAnsi="Tahoma" w:cs="Tahoma"/>
                <w:b/>
                <w:bCs/>
                <w:kern w:val="0"/>
                <w:sz w:val="20"/>
                <w:szCs w:val="20"/>
                <w:lang w:eastAsia="el-GR"/>
              </w:rPr>
              <w:t xml:space="preserve">ΓΙΑ ΤΗ </w:t>
            </w:r>
          </w:p>
          <w:p w14:paraId="7230850D" w14:textId="77777777" w:rsidR="00F5400A" w:rsidRPr="00F5400A" w:rsidRDefault="00FB7B5A" w:rsidP="00432321">
            <w:pPr>
              <w:overflowPunct w:val="0"/>
              <w:autoSpaceDE w:val="0"/>
              <w:autoSpaceDN w:val="0"/>
              <w:adjustRightInd w:val="0"/>
              <w:spacing w:after="0" w:line="240" w:lineRule="auto"/>
              <w:jc w:val="center"/>
              <w:textAlignment w:val="baseline"/>
              <w:rPr>
                <w:rFonts w:ascii="Tahoma" w:eastAsia="Times New Roman" w:hAnsi="Tahoma" w:cs="Tahoma"/>
                <w:b/>
                <w:bCs/>
                <w:kern w:val="0"/>
                <w:sz w:val="20"/>
                <w:szCs w:val="20"/>
                <w:lang w:eastAsia="el-GR"/>
              </w:rPr>
            </w:pPr>
            <w:r>
              <w:rPr>
                <w:rFonts w:ascii="Tahoma" w:eastAsia="Times New Roman" w:hAnsi="Tahoma" w:cs="Tahoma"/>
                <w:b/>
                <w:bCs/>
                <w:kern w:val="0"/>
                <w:sz w:val="20"/>
                <w:szCs w:val="20"/>
                <w:lang w:eastAsia="el-GR"/>
              </w:rPr>
              <w:t>ΓΕΝΙΚΗ ΓΡΑΜΜΑΤΕΙΑ ΙΣΟΤΗΤΑΣ ΚΑΙ ΑΝΘΡΩΠΙΝΩΝ ΔΙΚΑΙΩΜΑΤΩΝ</w:t>
            </w:r>
          </w:p>
          <w:p w14:paraId="4A6D274E" w14:textId="77777777" w:rsidR="00F5400A" w:rsidRPr="00F5400A" w:rsidRDefault="00F5400A" w:rsidP="00432321">
            <w:pPr>
              <w:overflowPunct w:val="0"/>
              <w:autoSpaceDE w:val="0"/>
              <w:autoSpaceDN w:val="0"/>
              <w:adjustRightInd w:val="0"/>
              <w:spacing w:after="0" w:line="240" w:lineRule="auto"/>
              <w:ind w:left="720"/>
              <w:jc w:val="center"/>
              <w:textAlignment w:val="baseline"/>
              <w:rPr>
                <w:rFonts w:ascii="Tahoma" w:eastAsia="Times New Roman" w:hAnsi="Tahoma" w:cs="Tahoma"/>
                <w:b/>
                <w:bCs/>
                <w:kern w:val="0"/>
                <w:sz w:val="20"/>
                <w:szCs w:val="20"/>
                <w:lang w:eastAsia="el-GR"/>
              </w:rPr>
            </w:pPr>
          </w:p>
          <w:p w14:paraId="5889A9C9" w14:textId="77777777" w:rsidR="00F5400A" w:rsidRPr="00F5400A" w:rsidRDefault="00F5400A" w:rsidP="00F5400A">
            <w:pPr>
              <w:overflowPunct w:val="0"/>
              <w:autoSpaceDE w:val="0"/>
              <w:autoSpaceDN w:val="0"/>
              <w:adjustRightInd w:val="0"/>
              <w:spacing w:after="0" w:line="240" w:lineRule="auto"/>
              <w:textAlignment w:val="baseline"/>
              <w:rPr>
                <w:rFonts w:ascii="Times New Roman" w:eastAsia="Times New Roman" w:hAnsi="Times New Roman" w:cs="Times New Roman"/>
                <w:kern w:val="0"/>
                <w:sz w:val="20"/>
                <w:szCs w:val="20"/>
                <w:lang w:eastAsia="el-GR"/>
              </w:rPr>
            </w:pPr>
          </w:p>
        </w:tc>
        <w:tc>
          <w:tcPr>
            <w:tcW w:w="2841" w:type="dxa"/>
            <w:shd w:val="clear" w:color="auto" w:fill="auto"/>
          </w:tcPr>
          <w:p w14:paraId="344364AE" w14:textId="77777777" w:rsidR="00F5400A" w:rsidRPr="00F5400A" w:rsidRDefault="00F5400A" w:rsidP="00F5400A">
            <w:pPr>
              <w:keepNext/>
              <w:overflowPunct w:val="0"/>
              <w:autoSpaceDE w:val="0"/>
              <w:autoSpaceDN w:val="0"/>
              <w:adjustRightInd w:val="0"/>
              <w:spacing w:after="0" w:line="240" w:lineRule="auto"/>
              <w:jc w:val="center"/>
              <w:textAlignment w:val="baseline"/>
              <w:outlineLvl w:val="2"/>
              <w:rPr>
                <w:rFonts w:ascii="Tahoma" w:eastAsia="Times New Roman" w:hAnsi="Tahoma" w:cs="Tahoma"/>
                <w:b/>
                <w:bCs/>
                <w:kern w:val="0"/>
                <w:sz w:val="20"/>
                <w:szCs w:val="20"/>
                <w:lang w:eastAsia="el-GR"/>
              </w:rPr>
            </w:pPr>
            <w:r w:rsidRPr="00F5400A">
              <w:rPr>
                <w:rFonts w:ascii="Tahoma" w:eastAsia="Times New Roman" w:hAnsi="Tahoma" w:cs="Tahoma"/>
                <w:b/>
                <w:bCs/>
                <w:kern w:val="0"/>
                <w:sz w:val="20"/>
                <w:szCs w:val="20"/>
                <w:lang w:eastAsia="el-GR"/>
              </w:rPr>
              <w:t>ΓΙΑ ΤΟΝ</w:t>
            </w:r>
          </w:p>
          <w:p w14:paraId="187A26D4"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bCs/>
                <w:kern w:val="0"/>
                <w:sz w:val="20"/>
                <w:szCs w:val="20"/>
                <w:lang w:eastAsia="el-GR"/>
              </w:rPr>
            </w:pPr>
            <w:r w:rsidRPr="00F5400A">
              <w:rPr>
                <w:rFonts w:ascii="Tahoma" w:eastAsia="Times New Roman" w:hAnsi="Tahoma" w:cs="Tahoma"/>
                <w:b/>
                <w:bCs/>
                <w:kern w:val="0"/>
                <w:sz w:val="20"/>
                <w:szCs w:val="20"/>
                <w:lang w:eastAsia="el-GR"/>
              </w:rPr>
              <w:t xml:space="preserve">ΔΗΜΟ </w:t>
            </w:r>
            <w:r w:rsidR="00FB7B5A">
              <w:rPr>
                <w:rFonts w:ascii="Tahoma" w:eastAsia="Times New Roman" w:hAnsi="Tahoma" w:cs="Tahoma"/>
                <w:b/>
                <w:bCs/>
                <w:kern w:val="0"/>
                <w:sz w:val="20"/>
                <w:szCs w:val="20"/>
                <w:lang w:eastAsia="el-GR"/>
              </w:rPr>
              <w:t>ΑΓΙΩΝ ΑΝΑΡΓΥΡΩΝ</w:t>
            </w:r>
          </w:p>
          <w:p w14:paraId="21304EA9"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rPr>
            </w:pPr>
          </w:p>
          <w:p w14:paraId="55467359"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rPr>
            </w:pPr>
          </w:p>
          <w:p w14:paraId="0AC401E4"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rPr>
            </w:pPr>
          </w:p>
          <w:p w14:paraId="1C89322A"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rPr>
            </w:pPr>
          </w:p>
          <w:p w14:paraId="565640C9" w14:textId="77777777" w:rsidR="00F5400A" w:rsidRPr="00F5400A" w:rsidRDefault="00F5400A" w:rsidP="00F5400A">
            <w:pPr>
              <w:overflowPunct w:val="0"/>
              <w:autoSpaceDE w:val="0"/>
              <w:autoSpaceDN w:val="0"/>
              <w:adjustRightInd w:val="0"/>
              <w:spacing w:after="0" w:line="240" w:lineRule="auto"/>
              <w:jc w:val="both"/>
              <w:textAlignment w:val="baseline"/>
              <w:rPr>
                <w:rFonts w:ascii="Times New Roman" w:eastAsia="Times New Roman" w:hAnsi="Times New Roman" w:cs="Times New Roman"/>
                <w:kern w:val="0"/>
                <w:sz w:val="20"/>
                <w:szCs w:val="20"/>
                <w:lang w:eastAsia="el-GR"/>
              </w:rPr>
            </w:pPr>
          </w:p>
        </w:tc>
        <w:tc>
          <w:tcPr>
            <w:tcW w:w="3358" w:type="dxa"/>
            <w:shd w:val="clear" w:color="auto" w:fill="auto"/>
          </w:tcPr>
          <w:p w14:paraId="46003C74" w14:textId="77777777" w:rsidR="00F5400A" w:rsidRPr="00F5400A" w:rsidRDefault="00F5400A" w:rsidP="00F5400A">
            <w:pPr>
              <w:overflowPunct w:val="0"/>
              <w:autoSpaceDE w:val="0"/>
              <w:autoSpaceDN w:val="0"/>
              <w:adjustRightInd w:val="0"/>
              <w:spacing w:after="0" w:line="240" w:lineRule="auto"/>
              <w:jc w:val="center"/>
              <w:textAlignment w:val="baseline"/>
              <w:rPr>
                <w:rFonts w:ascii="Times New Roman" w:eastAsia="Times New Roman" w:hAnsi="Times New Roman" w:cs="Times New Roman"/>
                <w:kern w:val="0"/>
                <w:sz w:val="20"/>
                <w:szCs w:val="20"/>
                <w:lang w:eastAsia="el-GR"/>
              </w:rPr>
            </w:pPr>
            <w:r w:rsidRPr="00F5400A">
              <w:rPr>
                <w:rFonts w:ascii="Tahoma" w:eastAsia="Times New Roman" w:hAnsi="Tahoma" w:cs="Tahoma"/>
                <w:b/>
                <w:bCs/>
                <w:kern w:val="0"/>
                <w:sz w:val="20"/>
                <w:szCs w:val="20"/>
                <w:lang w:eastAsia="el-GR"/>
              </w:rPr>
              <w:t>ΓΙΑ ΤΟ ΚΕΝΤΡΟ ΕΡΕΥΝΩΝ ΓΙΑ ΘΕΜΑΤΑ ΙΣΟΤΗΤΑΣ</w:t>
            </w:r>
          </w:p>
        </w:tc>
      </w:tr>
    </w:tbl>
    <w:p w14:paraId="5B53785C" w14:textId="77777777" w:rsidR="00F5400A" w:rsidRPr="00F5400A" w:rsidRDefault="00F5400A" w:rsidP="00F5400A">
      <w:pPr>
        <w:overflowPunct w:val="0"/>
        <w:autoSpaceDE w:val="0"/>
        <w:autoSpaceDN w:val="0"/>
        <w:adjustRightInd w:val="0"/>
        <w:spacing w:after="0" w:line="240" w:lineRule="auto"/>
        <w:textAlignment w:val="baseline"/>
        <w:rPr>
          <w:rFonts w:ascii="Times New Roman" w:eastAsia="Times New Roman" w:hAnsi="Times New Roman" w:cs="Times New Roman"/>
          <w:kern w:val="0"/>
          <w:sz w:val="20"/>
          <w:szCs w:val="20"/>
          <w:lang w:eastAsia="el-GR"/>
        </w:rPr>
      </w:pPr>
    </w:p>
    <w:p w14:paraId="2C3D41A2" w14:textId="77777777" w:rsidR="00F5400A" w:rsidRPr="00F5400A" w:rsidRDefault="00F5400A" w:rsidP="00F5400A">
      <w:pPr>
        <w:overflowPunct w:val="0"/>
        <w:autoSpaceDE w:val="0"/>
        <w:autoSpaceDN w:val="0"/>
        <w:adjustRightInd w:val="0"/>
        <w:spacing w:after="0" w:line="240" w:lineRule="auto"/>
        <w:textAlignment w:val="baseline"/>
        <w:rPr>
          <w:rFonts w:ascii="Times New Roman" w:eastAsia="Times New Roman" w:hAnsi="Times New Roman" w:cs="Times New Roman"/>
          <w:kern w:val="0"/>
          <w:sz w:val="20"/>
          <w:szCs w:val="20"/>
          <w:lang w:eastAsia="el-GR"/>
        </w:rPr>
      </w:pPr>
    </w:p>
    <w:p w14:paraId="450BA005" w14:textId="77777777" w:rsidR="00F5400A" w:rsidRPr="00F5400A" w:rsidRDefault="00F5400A" w:rsidP="00F5400A">
      <w:pPr>
        <w:keepNext/>
        <w:overflowPunct w:val="0"/>
        <w:autoSpaceDE w:val="0"/>
        <w:autoSpaceDN w:val="0"/>
        <w:adjustRightInd w:val="0"/>
        <w:spacing w:after="0" w:line="240" w:lineRule="auto"/>
        <w:jc w:val="center"/>
        <w:textAlignment w:val="baseline"/>
        <w:outlineLvl w:val="1"/>
        <w:rPr>
          <w:rFonts w:ascii="Tahoma" w:eastAsia="Times New Roman" w:hAnsi="Tahoma" w:cs="Tahoma"/>
          <w:b/>
          <w:bCs/>
          <w:kern w:val="0"/>
          <w:sz w:val="20"/>
          <w:szCs w:val="20"/>
          <w:lang w:eastAsia="el-GR"/>
        </w:rPr>
      </w:pPr>
    </w:p>
    <w:p w14:paraId="6A06B42F" w14:textId="77777777" w:rsidR="00C4341A" w:rsidRDefault="00C4341A"/>
    <w:sectPr w:rsidR="00C4341A" w:rsidSect="000A608B">
      <w:headerReference w:type="default" r:id="rId7"/>
      <w:footerReference w:type="even"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0DE61" w14:textId="77777777" w:rsidR="007D427D" w:rsidRDefault="007D427D">
      <w:pPr>
        <w:spacing w:after="0" w:line="240" w:lineRule="auto"/>
      </w:pPr>
      <w:r>
        <w:separator/>
      </w:r>
    </w:p>
  </w:endnote>
  <w:endnote w:type="continuationSeparator" w:id="0">
    <w:p w14:paraId="39D5BFD7" w14:textId="77777777" w:rsidR="007D427D" w:rsidRDefault="007D4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WenQuanYi Micro Hei">
    <w:altName w:val="Times New Roman"/>
    <w:charset w:val="01"/>
    <w:family w:val="auto"/>
    <w:pitch w:val="variable"/>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2BFE0" w14:textId="77777777" w:rsidR="00B91415" w:rsidRDefault="009A2E3A">
    <w:pPr>
      <w:pStyle w:val="a4"/>
      <w:framePr w:wrap="around" w:vAnchor="text" w:hAnchor="margin" w:xAlign="right" w:y="1"/>
      <w:rPr>
        <w:rStyle w:val="a5"/>
      </w:rPr>
    </w:pPr>
    <w:r>
      <w:rPr>
        <w:rStyle w:val="a5"/>
      </w:rPr>
      <w:fldChar w:fldCharType="begin"/>
    </w:r>
    <w:r w:rsidR="001B39FA">
      <w:rPr>
        <w:rStyle w:val="a5"/>
      </w:rPr>
      <w:instrText xml:space="preserve">PAGE  </w:instrText>
    </w:r>
    <w:r>
      <w:rPr>
        <w:rStyle w:val="a5"/>
      </w:rPr>
      <w:fldChar w:fldCharType="end"/>
    </w:r>
  </w:p>
  <w:p w14:paraId="7DC7D674" w14:textId="77777777" w:rsidR="00B91415" w:rsidRDefault="00B91415">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E9107" w14:textId="77777777" w:rsidR="00B91415" w:rsidRDefault="009A2E3A">
    <w:pPr>
      <w:pStyle w:val="a4"/>
      <w:jc w:val="center"/>
    </w:pPr>
    <w:r>
      <w:fldChar w:fldCharType="begin"/>
    </w:r>
    <w:r w:rsidR="001B39FA">
      <w:instrText>PAGE   \* MERGEFORMAT</w:instrText>
    </w:r>
    <w:r>
      <w:fldChar w:fldCharType="separate"/>
    </w:r>
    <w:r w:rsidR="00BF547C">
      <w:rPr>
        <w:noProof/>
      </w:rPr>
      <w:t>1</w:t>
    </w:r>
    <w:r w:rsidR="00BF547C">
      <w:rPr>
        <w:noProof/>
      </w:rPr>
      <w:t>0</w:t>
    </w:r>
    <w:r>
      <w:fldChar w:fldCharType="end"/>
    </w:r>
  </w:p>
  <w:p w14:paraId="5A4EB10D" w14:textId="77777777" w:rsidR="00B91415" w:rsidRPr="007A1838" w:rsidRDefault="00B91415" w:rsidP="007A183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7127C2" w14:textId="77777777" w:rsidR="007D427D" w:rsidRDefault="007D427D">
      <w:pPr>
        <w:spacing w:after="0" w:line="240" w:lineRule="auto"/>
      </w:pPr>
      <w:r>
        <w:separator/>
      </w:r>
    </w:p>
  </w:footnote>
  <w:footnote w:type="continuationSeparator" w:id="0">
    <w:p w14:paraId="49A70EEB" w14:textId="77777777" w:rsidR="007D427D" w:rsidRDefault="007D4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801" w:type="dxa"/>
      <w:tblInd w:w="-1310" w:type="dxa"/>
      <w:tblLayout w:type="fixed"/>
      <w:tblLook w:val="01E0" w:firstRow="1" w:lastRow="1" w:firstColumn="1" w:lastColumn="1" w:noHBand="0" w:noVBand="0"/>
    </w:tblPr>
    <w:tblGrid>
      <w:gridCol w:w="1702"/>
      <w:gridCol w:w="8114"/>
      <w:gridCol w:w="1985"/>
    </w:tblGrid>
    <w:tr w:rsidR="00F10BF4" w14:paraId="7D24E9BA" w14:textId="77777777" w:rsidTr="00BA4D6B">
      <w:trPr>
        <w:trHeight w:val="532"/>
      </w:trPr>
      <w:tc>
        <w:tcPr>
          <w:tcW w:w="1702" w:type="dxa"/>
          <w:tcBorders>
            <w:top w:val="single" w:sz="4" w:space="0" w:color="auto"/>
            <w:bottom w:val="single" w:sz="4" w:space="0" w:color="auto"/>
          </w:tcBorders>
          <w:vAlign w:val="center"/>
        </w:tcPr>
        <w:p w14:paraId="76E2FF3C" w14:textId="77777777" w:rsidR="00F10BF4" w:rsidRDefault="00F10BF4" w:rsidP="00F10BF4">
          <w:pPr>
            <w:jc w:val="center"/>
            <w:rPr>
              <w:rFonts w:ascii="Verdana" w:hAnsi="Verdana"/>
              <w:b/>
              <w:spacing w:val="20"/>
              <w:sz w:val="14"/>
              <w:szCs w:val="16"/>
            </w:rPr>
          </w:pPr>
          <w:r w:rsidRPr="00F10BF4">
            <w:rPr>
              <w:rFonts w:ascii="Verdana" w:hAnsi="Verdana" w:cs="Arial"/>
              <w:b/>
              <w:spacing w:val="8"/>
              <w:sz w:val="14"/>
              <w:szCs w:val="16"/>
            </w:rPr>
            <w:t>Λειτουργία Δομών και Υπηρεσιών προς όφελος των γυναικών και για την καταπολέμηση της βίας</w:t>
          </w:r>
        </w:p>
      </w:tc>
      <w:tc>
        <w:tcPr>
          <w:tcW w:w="8114" w:type="dxa"/>
          <w:tcBorders>
            <w:top w:val="single" w:sz="4" w:space="0" w:color="auto"/>
            <w:bottom w:val="single" w:sz="4" w:space="0" w:color="auto"/>
          </w:tcBorders>
          <w:vAlign w:val="center"/>
        </w:tcPr>
        <w:p w14:paraId="7D66A7E4" w14:textId="77777777" w:rsidR="00F10BF4" w:rsidRDefault="00F10BF4" w:rsidP="00F10BF4">
          <w:pPr>
            <w:spacing w:before="60"/>
            <w:jc w:val="center"/>
            <w:rPr>
              <w:rFonts w:ascii="Verdana" w:hAnsi="Verdana" w:cs="Arial"/>
              <w:b/>
              <w:sz w:val="16"/>
              <w:szCs w:val="16"/>
            </w:rPr>
          </w:pPr>
          <w:r w:rsidRPr="00F32E75">
            <w:rPr>
              <w:rFonts w:ascii="CG Times" w:hAnsi="CG Times"/>
              <w:noProof/>
              <w:lang w:eastAsia="el-GR"/>
            </w:rPr>
            <w:drawing>
              <wp:inline distT="0" distB="0" distL="0" distR="0" wp14:anchorId="7C31C025" wp14:editId="1BA549EC">
                <wp:extent cx="4143375" cy="847725"/>
                <wp:effectExtent l="0" t="0" r="9525" b="9525"/>
                <wp:docPr id="2" name="Εικόνα 2" descr="C:\Users\achaviara\Documents\LOGOS\ΕΣΠΑ 2021-2027\visual_id_ES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descr="C:\Users\achaviara\Documents\LOGOS\ΕΣΠΑ 2021-2027\visual_id_ES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43375" cy="847725"/>
                        </a:xfrm>
                        <a:prstGeom prst="rect">
                          <a:avLst/>
                        </a:prstGeom>
                        <a:noFill/>
                        <a:ln>
                          <a:noFill/>
                        </a:ln>
                      </pic:spPr>
                    </pic:pic>
                  </a:graphicData>
                </a:graphic>
              </wp:inline>
            </w:drawing>
          </w:r>
        </w:p>
        <w:p w14:paraId="6643C2D9" w14:textId="77777777" w:rsidR="00F10BF4" w:rsidRDefault="00F10BF4" w:rsidP="00F10BF4">
          <w:pPr>
            <w:spacing w:before="60"/>
            <w:jc w:val="center"/>
            <w:rPr>
              <w:rFonts w:ascii="Verdana" w:hAnsi="Verdana" w:cs="Arial"/>
              <w:b/>
              <w:sz w:val="16"/>
              <w:szCs w:val="16"/>
            </w:rPr>
          </w:pPr>
          <w:r>
            <w:rPr>
              <w:rFonts w:ascii="Verdana" w:hAnsi="Verdana" w:cs="Arial"/>
              <w:b/>
              <w:sz w:val="16"/>
              <w:szCs w:val="16"/>
            </w:rPr>
            <w:t xml:space="preserve">ΠΡΟΓΡΑΜΜΑΤΙΚΗ ΣΥΜΦΩΝΙΑ </w:t>
          </w:r>
        </w:p>
        <w:p w14:paraId="5096E3C2" w14:textId="77777777" w:rsidR="00F10BF4" w:rsidRDefault="00F10BF4" w:rsidP="00F10BF4">
          <w:pPr>
            <w:spacing w:before="60"/>
            <w:jc w:val="center"/>
            <w:rPr>
              <w:rFonts w:ascii="Verdana" w:hAnsi="Verdana" w:cs="Arial"/>
              <w:b/>
              <w:sz w:val="16"/>
              <w:szCs w:val="16"/>
            </w:rPr>
          </w:pPr>
          <w:r>
            <w:rPr>
              <w:rFonts w:ascii="Verdana" w:hAnsi="Verdana" w:cs="Arial"/>
              <w:b/>
              <w:sz w:val="16"/>
              <w:szCs w:val="16"/>
            </w:rPr>
            <w:t xml:space="preserve">ΜΕΤΑΞΥ </w:t>
          </w:r>
        </w:p>
        <w:p w14:paraId="47AC7D04" w14:textId="7A4BCFF2" w:rsidR="00F10BF4" w:rsidRDefault="00F10BF4" w:rsidP="00F10BF4">
          <w:pPr>
            <w:pStyle w:val="1"/>
            <w:jc w:val="center"/>
            <w:rPr>
              <w:rFonts w:ascii="Verdana" w:hAnsi="Verdana"/>
              <w:sz w:val="16"/>
              <w:szCs w:val="16"/>
            </w:rPr>
          </w:pPr>
          <w:r>
            <w:rPr>
              <w:rFonts w:ascii="Verdana" w:hAnsi="Verdana"/>
              <w:sz w:val="16"/>
              <w:szCs w:val="16"/>
            </w:rPr>
            <w:t>της Γ</w:t>
          </w:r>
          <w:r w:rsidR="007B7717">
            <w:rPr>
              <w:rFonts w:ascii="Verdana" w:hAnsi="Verdana"/>
              <w:sz w:val="16"/>
              <w:szCs w:val="16"/>
            </w:rPr>
            <w:t>ΕΝΙΚΗΣ ΓΡΑΜΜΑΤΕΙΑΣ ΙΣΟΤΗΤΑΣ ΚΑΙ ΑΝΘΡΩΠΙΝΩΝ ΔΙΚΑΙΩΜΑΤΩΝ,</w:t>
          </w:r>
          <w:r w:rsidRPr="00F32E75">
            <w:rPr>
              <w:rFonts w:ascii="Verdana" w:hAnsi="Verdana"/>
              <w:sz w:val="16"/>
              <w:szCs w:val="16"/>
            </w:rPr>
            <w:t xml:space="preserve"> ΚΕΝΤΡΟΥ ΕΡΕΥΝΩΝ ΓΙΑ ΘΕΜΑΤΑ ΙΣΟΤΗΤΑΣ</w:t>
          </w:r>
          <w:r w:rsidR="007B7717">
            <w:rPr>
              <w:rFonts w:ascii="Verdana" w:hAnsi="Verdana"/>
              <w:sz w:val="16"/>
              <w:szCs w:val="16"/>
            </w:rPr>
            <w:t xml:space="preserve"> ΚΑΙ </w:t>
          </w:r>
          <w:r w:rsidR="007B7717" w:rsidRPr="000B058C">
            <w:rPr>
              <w:rFonts w:ascii="Verdana" w:hAnsi="Verdana"/>
              <w:sz w:val="16"/>
              <w:szCs w:val="16"/>
              <w:highlight w:val="yellow"/>
            </w:rPr>
            <w:t>ΔΗΜΟΥ ΑΓΙΩΝ ΑΝΑΡΓΥΡΩΝ</w:t>
          </w:r>
          <w:r w:rsidR="000B058C" w:rsidRPr="000B058C">
            <w:rPr>
              <w:rFonts w:ascii="Verdana" w:hAnsi="Verdana"/>
              <w:sz w:val="16"/>
              <w:szCs w:val="16"/>
              <w:highlight w:val="yellow"/>
            </w:rPr>
            <w:t xml:space="preserve"> - ΚΑΜΑΤΕΡΟΥ</w:t>
          </w:r>
        </w:p>
        <w:p w14:paraId="3F44DFBD" w14:textId="77777777" w:rsidR="00F10BF4" w:rsidRPr="00F32E75" w:rsidRDefault="00F10BF4" w:rsidP="00F10BF4"/>
      </w:tc>
      <w:tc>
        <w:tcPr>
          <w:tcW w:w="1985" w:type="dxa"/>
          <w:tcBorders>
            <w:top w:val="single" w:sz="4" w:space="0" w:color="auto"/>
            <w:bottom w:val="single" w:sz="4" w:space="0" w:color="auto"/>
          </w:tcBorders>
          <w:vAlign w:val="center"/>
        </w:tcPr>
        <w:p w14:paraId="504834F8" w14:textId="77777777" w:rsidR="00F10BF4" w:rsidRDefault="00AA24B3" w:rsidP="00AA24B3">
          <w:pPr>
            <w:rPr>
              <w:rFonts w:ascii="Verdana" w:hAnsi="Verdana"/>
              <w:b/>
              <w:spacing w:val="20"/>
              <w:sz w:val="16"/>
              <w:szCs w:val="16"/>
              <w:u w:val="single"/>
            </w:rPr>
          </w:pPr>
          <w:r>
            <w:rPr>
              <w:rFonts w:ascii="Verdana" w:hAnsi="Verdana" w:cs="Arial"/>
              <w:b/>
              <w:bCs/>
              <w:sz w:val="16"/>
              <w:szCs w:val="16"/>
              <w:u w:val="single"/>
            </w:rPr>
            <w:t>……</w:t>
          </w:r>
          <w:r w:rsidR="00F10BF4">
            <w:rPr>
              <w:rFonts w:ascii="Verdana" w:hAnsi="Verdana" w:cs="Arial"/>
              <w:b/>
              <w:bCs/>
              <w:sz w:val="16"/>
              <w:szCs w:val="16"/>
              <w:u w:val="single"/>
            </w:rPr>
            <w:t>/</w:t>
          </w:r>
          <w:r>
            <w:rPr>
              <w:rFonts w:ascii="Verdana" w:hAnsi="Verdana" w:cs="Arial"/>
              <w:b/>
              <w:bCs/>
              <w:sz w:val="16"/>
              <w:szCs w:val="16"/>
              <w:u w:val="single"/>
            </w:rPr>
            <w:t>…..</w:t>
          </w:r>
          <w:r w:rsidR="00F10BF4">
            <w:rPr>
              <w:rFonts w:ascii="Verdana" w:hAnsi="Verdana" w:cs="Arial"/>
              <w:b/>
              <w:bCs/>
              <w:sz w:val="16"/>
              <w:szCs w:val="16"/>
              <w:u w:val="single"/>
            </w:rPr>
            <w:t>/202</w:t>
          </w:r>
          <w:r>
            <w:rPr>
              <w:rFonts w:ascii="Verdana" w:hAnsi="Verdana" w:cs="Arial"/>
              <w:b/>
              <w:bCs/>
              <w:sz w:val="16"/>
              <w:szCs w:val="16"/>
              <w:u w:val="single"/>
            </w:rPr>
            <w:t>4</w:t>
          </w:r>
        </w:p>
      </w:tc>
    </w:tr>
  </w:tbl>
  <w:p w14:paraId="0C278A65" w14:textId="77777777" w:rsidR="00B91415" w:rsidRDefault="00B9141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C191D"/>
    <w:multiLevelType w:val="hybridMultilevel"/>
    <w:tmpl w:val="69124E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0136105"/>
    <w:multiLevelType w:val="hybridMultilevel"/>
    <w:tmpl w:val="87EC11B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0FF288C"/>
    <w:multiLevelType w:val="multilevel"/>
    <w:tmpl w:val="265870B0"/>
    <w:lvl w:ilvl="0">
      <w:start w:val="1"/>
      <w:numFmt w:val="decimal"/>
      <w:lvlText w:val="%1."/>
      <w:legacy w:legacy="1" w:legacySpace="0" w:legacyIndent="283"/>
      <w:lvlJc w:val="left"/>
      <w:pPr>
        <w:ind w:left="283" w:hanging="283"/>
      </w:pPr>
      <w:rPr>
        <w:b/>
      </w:rPr>
    </w:lvl>
    <w:lvl w:ilvl="1">
      <w:start w:val="1"/>
      <w:numFmt w:val="decimal"/>
      <w:isLgl/>
      <w:lvlText w:val="%1.%2."/>
      <w:lvlJc w:val="left"/>
      <w:pPr>
        <w:tabs>
          <w:tab w:val="num" w:pos="900"/>
        </w:tabs>
        <w:ind w:left="90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 w15:restartNumberingAfterBreak="0">
    <w:nsid w:val="213537DE"/>
    <w:multiLevelType w:val="hybridMultilevel"/>
    <w:tmpl w:val="232CD40A"/>
    <w:lvl w:ilvl="0" w:tplc="04080001">
      <w:start w:val="1"/>
      <w:numFmt w:val="bullet"/>
      <w:lvlText w:val=""/>
      <w:lvlJc w:val="left"/>
      <w:pPr>
        <w:ind w:left="749" w:hanging="360"/>
      </w:pPr>
      <w:rPr>
        <w:rFonts w:ascii="Symbol" w:hAnsi="Symbol" w:hint="default"/>
      </w:rPr>
    </w:lvl>
    <w:lvl w:ilvl="1" w:tplc="04080003" w:tentative="1">
      <w:start w:val="1"/>
      <w:numFmt w:val="bullet"/>
      <w:lvlText w:val="o"/>
      <w:lvlJc w:val="left"/>
      <w:pPr>
        <w:ind w:left="1469" w:hanging="360"/>
      </w:pPr>
      <w:rPr>
        <w:rFonts w:ascii="Courier New" w:hAnsi="Courier New" w:cs="Courier New" w:hint="default"/>
      </w:rPr>
    </w:lvl>
    <w:lvl w:ilvl="2" w:tplc="04080005" w:tentative="1">
      <w:start w:val="1"/>
      <w:numFmt w:val="bullet"/>
      <w:lvlText w:val=""/>
      <w:lvlJc w:val="left"/>
      <w:pPr>
        <w:ind w:left="2189" w:hanging="360"/>
      </w:pPr>
      <w:rPr>
        <w:rFonts w:ascii="Wingdings" w:hAnsi="Wingdings" w:hint="default"/>
      </w:rPr>
    </w:lvl>
    <w:lvl w:ilvl="3" w:tplc="04080001" w:tentative="1">
      <w:start w:val="1"/>
      <w:numFmt w:val="bullet"/>
      <w:lvlText w:val=""/>
      <w:lvlJc w:val="left"/>
      <w:pPr>
        <w:ind w:left="2909" w:hanging="360"/>
      </w:pPr>
      <w:rPr>
        <w:rFonts w:ascii="Symbol" w:hAnsi="Symbol" w:hint="default"/>
      </w:rPr>
    </w:lvl>
    <w:lvl w:ilvl="4" w:tplc="04080003" w:tentative="1">
      <w:start w:val="1"/>
      <w:numFmt w:val="bullet"/>
      <w:lvlText w:val="o"/>
      <w:lvlJc w:val="left"/>
      <w:pPr>
        <w:ind w:left="3629" w:hanging="360"/>
      </w:pPr>
      <w:rPr>
        <w:rFonts w:ascii="Courier New" w:hAnsi="Courier New" w:cs="Courier New" w:hint="default"/>
      </w:rPr>
    </w:lvl>
    <w:lvl w:ilvl="5" w:tplc="04080005" w:tentative="1">
      <w:start w:val="1"/>
      <w:numFmt w:val="bullet"/>
      <w:lvlText w:val=""/>
      <w:lvlJc w:val="left"/>
      <w:pPr>
        <w:ind w:left="4349" w:hanging="360"/>
      </w:pPr>
      <w:rPr>
        <w:rFonts w:ascii="Wingdings" w:hAnsi="Wingdings" w:hint="default"/>
      </w:rPr>
    </w:lvl>
    <w:lvl w:ilvl="6" w:tplc="04080001" w:tentative="1">
      <w:start w:val="1"/>
      <w:numFmt w:val="bullet"/>
      <w:lvlText w:val=""/>
      <w:lvlJc w:val="left"/>
      <w:pPr>
        <w:ind w:left="5069" w:hanging="360"/>
      </w:pPr>
      <w:rPr>
        <w:rFonts w:ascii="Symbol" w:hAnsi="Symbol" w:hint="default"/>
      </w:rPr>
    </w:lvl>
    <w:lvl w:ilvl="7" w:tplc="04080003" w:tentative="1">
      <w:start w:val="1"/>
      <w:numFmt w:val="bullet"/>
      <w:lvlText w:val="o"/>
      <w:lvlJc w:val="left"/>
      <w:pPr>
        <w:ind w:left="5789" w:hanging="360"/>
      </w:pPr>
      <w:rPr>
        <w:rFonts w:ascii="Courier New" w:hAnsi="Courier New" w:cs="Courier New" w:hint="default"/>
      </w:rPr>
    </w:lvl>
    <w:lvl w:ilvl="8" w:tplc="04080005" w:tentative="1">
      <w:start w:val="1"/>
      <w:numFmt w:val="bullet"/>
      <w:lvlText w:val=""/>
      <w:lvlJc w:val="left"/>
      <w:pPr>
        <w:ind w:left="6509" w:hanging="360"/>
      </w:pPr>
      <w:rPr>
        <w:rFonts w:ascii="Wingdings" w:hAnsi="Wingdings" w:hint="default"/>
      </w:rPr>
    </w:lvl>
  </w:abstractNum>
  <w:abstractNum w:abstractNumId="4" w15:restartNumberingAfterBreak="0">
    <w:nsid w:val="26444140"/>
    <w:multiLevelType w:val="hybridMultilevel"/>
    <w:tmpl w:val="CF4AF1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75F1DCB"/>
    <w:multiLevelType w:val="hybridMultilevel"/>
    <w:tmpl w:val="732A873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C77747"/>
    <w:multiLevelType w:val="hybridMultilevel"/>
    <w:tmpl w:val="917E23E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8BB0318"/>
    <w:multiLevelType w:val="hybridMultilevel"/>
    <w:tmpl w:val="03AE635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CAB7EF6"/>
    <w:multiLevelType w:val="hybridMultilevel"/>
    <w:tmpl w:val="19D2F7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BB669F8"/>
    <w:multiLevelType w:val="hybridMultilevel"/>
    <w:tmpl w:val="14849206"/>
    <w:lvl w:ilvl="0" w:tplc="0408000F">
      <w:start w:val="1"/>
      <w:numFmt w:val="decimal"/>
      <w:lvlText w:val="%1."/>
      <w:lvlJc w:val="left"/>
      <w:pPr>
        <w:tabs>
          <w:tab w:val="num" w:pos="1996"/>
        </w:tabs>
        <w:ind w:left="1996" w:hanging="360"/>
      </w:pPr>
    </w:lvl>
    <w:lvl w:ilvl="1" w:tplc="04080019" w:tentative="1">
      <w:start w:val="1"/>
      <w:numFmt w:val="lowerLetter"/>
      <w:lvlText w:val="%2."/>
      <w:lvlJc w:val="left"/>
      <w:pPr>
        <w:tabs>
          <w:tab w:val="num" w:pos="2716"/>
        </w:tabs>
        <w:ind w:left="2716" w:hanging="360"/>
      </w:pPr>
    </w:lvl>
    <w:lvl w:ilvl="2" w:tplc="0408001B" w:tentative="1">
      <w:start w:val="1"/>
      <w:numFmt w:val="lowerRoman"/>
      <w:lvlText w:val="%3."/>
      <w:lvlJc w:val="right"/>
      <w:pPr>
        <w:tabs>
          <w:tab w:val="num" w:pos="3436"/>
        </w:tabs>
        <w:ind w:left="3436" w:hanging="180"/>
      </w:pPr>
    </w:lvl>
    <w:lvl w:ilvl="3" w:tplc="0408000F" w:tentative="1">
      <w:start w:val="1"/>
      <w:numFmt w:val="decimal"/>
      <w:lvlText w:val="%4."/>
      <w:lvlJc w:val="left"/>
      <w:pPr>
        <w:tabs>
          <w:tab w:val="num" w:pos="4156"/>
        </w:tabs>
        <w:ind w:left="4156" w:hanging="360"/>
      </w:pPr>
    </w:lvl>
    <w:lvl w:ilvl="4" w:tplc="04080019" w:tentative="1">
      <w:start w:val="1"/>
      <w:numFmt w:val="lowerLetter"/>
      <w:lvlText w:val="%5."/>
      <w:lvlJc w:val="left"/>
      <w:pPr>
        <w:tabs>
          <w:tab w:val="num" w:pos="4876"/>
        </w:tabs>
        <w:ind w:left="4876" w:hanging="360"/>
      </w:pPr>
    </w:lvl>
    <w:lvl w:ilvl="5" w:tplc="0408001B" w:tentative="1">
      <w:start w:val="1"/>
      <w:numFmt w:val="lowerRoman"/>
      <w:lvlText w:val="%6."/>
      <w:lvlJc w:val="right"/>
      <w:pPr>
        <w:tabs>
          <w:tab w:val="num" w:pos="5596"/>
        </w:tabs>
        <w:ind w:left="5596" w:hanging="180"/>
      </w:pPr>
    </w:lvl>
    <w:lvl w:ilvl="6" w:tplc="0408000F" w:tentative="1">
      <w:start w:val="1"/>
      <w:numFmt w:val="decimal"/>
      <w:lvlText w:val="%7."/>
      <w:lvlJc w:val="left"/>
      <w:pPr>
        <w:tabs>
          <w:tab w:val="num" w:pos="6316"/>
        </w:tabs>
        <w:ind w:left="6316" w:hanging="360"/>
      </w:pPr>
    </w:lvl>
    <w:lvl w:ilvl="7" w:tplc="04080019" w:tentative="1">
      <w:start w:val="1"/>
      <w:numFmt w:val="lowerLetter"/>
      <w:lvlText w:val="%8."/>
      <w:lvlJc w:val="left"/>
      <w:pPr>
        <w:tabs>
          <w:tab w:val="num" w:pos="7036"/>
        </w:tabs>
        <w:ind w:left="7036" w:hanging="360"/>
      </w:pPr>
    </w:lvl>
    <w:lvl w:ilvl="8" w:tplc="0408001B" w:tentative="1">
      <w:start w:val="1"/>
      <w:numFmt w:val="lowerRoman"/>
      <w:lvlText w:val="%9."/>
      <w:lvlJc w:val="right"/>
      <w:pPr>
        <w:tabs>
          <w:tab w:val="num" w:pos="7756"/>
        </w:tabs>
        <w:ind w:left="7756" w:hanging="180"/>
      </w:pPr>
    </w:lvl>
  </w:abstractNum>
  <w:abstractNum w:abstractNumId="10" w15:restartNumberingAfterBreak="0">
    <w:nsid w:val="73D32CA8"/>
    <w:multiLevelType w:val="hybridMultilevel"/>
    <w:tmpl w:val="B1AA7BD0"/>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16cid:durableId="1875464311">
    <w:abstractNumId w:val="2"/>
  </w:num>
  <w:num w:numId="2" w16cid:durableId="1973317159">
    <w:abstractNumId w:val="5"/>
  </w:num>
  <w:num w:numId="3" w16cid:durableId="520513570">
    <w:abstractNumId w:val="9"/>
  </w:num>
  <w:num w:numId="4" w16cid:durableId="263920942">
    <w:abstractNumId w:val="10"/>
  </w:num>
  <w:num w:numId="5" w16cid:durableId="218369857">
    <w:abstractNumId w:val="1"/>
  </w:num>
  <w:num w:numId="6" w16cid:durableId="1650942808">
    <w:abstractNumId w:val="0"/>
  </w:num>
  <w:num w:numId="7" w16cid:durableId="1796215823">
    <w:abstractNumId w:val="4"/>
  </w:num>
  <w:num w:numId="8" w16cid:durableId="938100177">
    <w:abstractNumId w:val="7"/>
  </w:num>
  <w:num w:numId="9" w16cid:durableId="2114477286">
    <w:abstractNumId w:val="8"/>
  </w:num>
  <w:num w:numId="10" w16cid:durableId="441924829">
    <w:abstractNumId w:val="3"/>
  </w:num>
  <w:num w:numId="11" w16cid:durableId="5814510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00A"/>
    <w:rsid w:val="00017978"/>
    <w:rsid w:val="00017AF5"/>
    <w:rsid w:val="000338FA"/>
    <w:rsid w:val="00037F6E"/>
    <w:rsid w:val="00080F9D"/>
    <w:rsid w:val="000A608B"/>
    <w:rsid w:val="000B058C"/>
    <w:rsid w:val="00124DA9"/>
    <w:rsid w:val="00134F29"/>
    <w:rsid w:val="001B39FA"/>
    <w:rsid w:val="001C55D4"/>
    <w:rsid w:val="001F2703"/>
    <w:rsid w:val="00244B49"/>
    <w:rsid w:val="00307D3B"/>
    <w:rsid w:val="003A46C4"/>
    <w:rsid w:val="003C2CAA"/>
    <w:rsid w:val="003F0D6E"/>
    <w:rsid w:val="00411761"/>
    <w:rsid w:val="0041637F"/>
    <w:rsid w:val="00432321"/>
    <w:rsid w:val="00464137"/>
    <w:rsid w:val="00481C99"/>
    <w:rsid w:val="00484644"/>
    <w:rsid w:val="00502E2D"/>
    <w:rsid w:val="00517C77"/>
    <w:rsid w:val="00534EA9"/>
    <w:rsid w:val="00573E12"/>
    <w:rsid w:val="005A652A"/>
    <w:rsid w:val="00644371"/>
    <w:rsid w:val="0064579D"/>
    <w:rsid w:val="00652AE0"/>
    <w:rsid w:val="00656B9B"/>
    <w:rsid w:val="00680452"/>
    <w:rsid w:val="006B470D"/>
    <w:rsid w:val="00713B95"/>
    <w:rsid w:val="00775007"/>
    <w:rsid w:val="00784DD7"/>
    <w:rsid w:val="007B7717"/>
    <w:rsid w:val="007D427D"/>
    <w:rsid w:val="007F6E27"/>
    <w:rsid w:val="00830B39"/>
    <w:rsid w:val="00831550"/>
    <w:rsid w:val="008716B6"/>
    <w:rsid w:val="008841D9"/>
    <w:rsid w:val="009A2E3A"/>
    <w:rsid w:val="009D7789"/>
    <w:rsid w:val="009F217A"/>
    <w:rsid w:val="00A64537"/>
    <w:rsid w:val="00A67571"/>
    <w:rsid w:val="00AA24B3"/>
    <w:rsid w:val="00AD465A"/>
    <w:rsid w:val="00B91415"/>
    <w:rsid w:val="00BF547C"/>
    <w:rsid w:val="00C021FC"/>
    <w:rsid w:val="00C4341A"/>
    <w:rsid w:val="00C56594"/>
    <w:rsid w:val="00CA36E9"/>
    <w:rsid w:val="00CF090B"/>
    <w:rsid w:val="00D14183"/>
    <w:rsid w:val="00D60A4F"/>
    <w:rsid w:val="00D94BBB"/>
    <w:rsid w:val="00DD2EC7"/>
    <w:rsid w:val="00DD3B9E"/>
    <w:rsid w:val="00DD7C34"/>
    <w:rsid w:val="00DE7F27"/>
    <w:rsid w:val="00E35FCE"/>
    <w:rsid w:val="00E83F99"/>
    <w:rsid w:val="00EA421F"/>
    <w:rsid w:val="00EE14FB"/>
    <w:rsid w:val="00F10BF4"/>
    <w:rsid w:val="00F23D22"/>
    <w:rsid w:val="00F5400A"/>
    <w:rsid w:val="00F82C2A"/>
    <w:rsid w:val="00FA3E97"/>
    <w:rsid w:val="00FB135E"/>
    <w:rsid w:val="00FB3185"/>
    <w:rsid w:val="00FB7B5A"/>
    <w:rsid w:val="00FE24F8"/>
    <w:rsid w:val="00FF59B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3D3EF0"/>
  <w15:docId w15:val="{69651915-12E2-4B96-BC44-ACB8605E8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08B"/>
  </w:style>
  <w:style w:type="paragraph" w:styleId="1">
    <w:name w:val="heading 1"/>
    <w:basedOn w:val="a"/>
    <w:next w:val="a"/>
    <w:link w:val="1Char"/>
    <w:uiPriority w:val="9"/>
    <w:qFormat/>
    <w:rsid w:val="00F540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5400A"/>
    <w:rPr>
      <w:rFonts w:asciiTheme="majorHAnsi" w:eastAsiaTheme="majorEastAsia" w:hAnsiTheme="majorHAnsi" w:cstheme="majorBidi"/>
      <w:color w:val="2F5496" w:themeColor="accent1" w:themeShade="BF"/>
      <w:sz w:val="32"/>
      <w:szCs w:val="32"/>
    </w:rPr>
  </w:style>
  <w:style w:type="paragraph" w:styleId="a3">
    <w:name w:val="header"/>
    <w:basedOn w:val="a"/>
    <w:link w:val="Char"/>
    <w:rsid w:val="00F5400A"/>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el-GR"/>
    </w:rPr>
  </w:style>
  <w:style w:type="character" w:customStyle="1" w:styleId="Char">
    <w:name w:val="Κεφαλίδα Char"/>
    <w:basedOn w:val="a0"/>
    <w:link w:val="a3"/>
    <w:rsid w:val="00F5400A"/>
    <w:rPr>
      <w:rFonts w:ascii="Times New Roman" w:eastAsia="Times New Roman" w:hAnsi="Times New Roman" w:cs="Times New Roman"/>
      <w:kern w:val="0"/>
      <w:sz w:val="20"/>
      <w:szCs w:val="20"/>
      <w:lang w:eastAsia="el-GR"/>
    </w:rPr>
  </w:style>
  <w:style w:type="paragraph" w:styleId="a4">
    <w:name w:val="footer"/>
    <w:aliases w:val="ft"/>
    <w:basedOn w:val="a"/>
    <w:link w:val="Char0"/>
    <w:uiPriority w:val="99"/>
    <w:rsid w:val="00F5400A"/>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el-GR"/>
    </w:rPr>
  </w:style>
  <w:style w:type="character" w:customStyle="1" w:styleId="Char0">
    <w:name w:val="Υποσέλιδο Char"/>
    <w:aliases w:val="ft Char"/>
    <w:basedOn w:val="a0"/>
    <w:link w:val="a4"/>
    <w:uiPriority w:val="99"/>
    <w:rsid w:val="00F5400A"/>
    <w:rPr>
      <w:rFonts w:ascii="Times New Roman" w:eastAsia="Times New Roman" w:hAnsi="Times New Roman" w:cs="Times New Roman"/>
      <w:kern w:val="0"/>
      <w:sz w:val="20"/>
      <w:szCs w:val="20"/>
      <w:lang w:eastAsia="el-GR"/>
    </w:rPr>
  </w:style>
  <w:style w:type="character" w:styleId="a5">
    <w:name w:val="page number"/>
    <w:basedOn w:val="a0"/>
    <w:rsid w:val="00F5400A"/>
  </w:style>
  <w:style w:type="character" w:styleId="a6">
    <w:name w:val="annotation reference"/>
    <w:semiHidden/>
    <w:rsid w:val="00F5400A"/>
    <w:rPr>
      <w:sz w:val="16"/>
      <w:szCs w:val="16"/>
    </w:rPr>
  </w:style>
  <w:style w:type="paragraph" w:styleId="a7">
    <w:name w:val="annotation text"/>
    <w:basedOn w:val="a"/>
    <w:link w:val="Char1"/>
    <w:semiHidden/>
    <w:rsid w:val="00F5400A"/>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el-GR"/>
    </w:rPr>
  </w:style>
  <w:style w:type="character" w:customStyle="1" w:styleId="Char1">
    <w:name w:val="Κείμενο σχολίου Char"/>
    <w:basedOn w:val="a0"/>
    <w:link w:val="a7"/>
    <w:semiHidden/>
    <w:rsid w:val="00F5400A"/>
    <w:rPr>
      <w:rFonts w:ascii="Times New Roman" w:eastAsia="Times New Roman" w:hAnsi="Times New Roman" w:cs="Times New Roman"/>
      <w:kern w:val="0"/>
      <w:sz w:val="20"/>
      <w:szCs w:val="20"/>
      <w:lang w:eastAsia="el-GR"/>
    </w:rPr>
  </w:style>
  <w:style w:type="paragraph" w:styleId="a8">
    <w:name w:val="Balloon Text"/>
    <w:basedOn w:val="a"/>
    <w:link w:val="Char2"/>
    <w:uiPriority w:val="99"/>
    <w:semiHidden/>
    <w:unhideWhenUsed/>
    <w:rsid w:val="00A67571"/>
    <w:pPr>
      <w:spacing w:after="0" w:line="240" w:lineRule="auto"/>
    </w:pPr>
    <w:rPr>
      <w:rFonts w:ascii="Segoe UI" w:hAnsi="Segoe UI" w:cs="Segoe UI"/>
      <w:sz w:val="18"/>
      <w:szCs w:val="18"/>
    </w:rPr>
  </w:style>
  <w:style w:type="character" w:customStyle="1" w:styleId="Char2">
    <w:name w:val="Κείμενο πλαισίου Char"/>
    <w:basedOn w:val="a0"/>
    <w:link w:val="a8"/>
    <w:uiPriority w:val="99"/>
    <w:semiHidden/>
    <w:rsid w:val="00A67571"/>
    <w:rPr>
      <w:rFonts w:ascii="Segoe UI" w:hAnsi="Segoe UI" w:cs="Segoe UI"/>
      <w:sz w:val="18"/>
      <w:szCs w:val="18"/>
    </w:rPr>
  </w:style>
  <w:style w:type="paragraph" w:styleId="a9">
    <w:name w:val="Revision"/>
    <w:hidden/>
    <w:uiPriority w:val="99"/>
    <w:semiHidden/>
    <w:rsid w:val="00244B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3433</Words>
  <Characters>18543</Characters>
  <Application>Microsoft Office Word</Application>
  <DocSecurity>0</DocSecurity>
  <Lines>154</Lines>
  <Paragraphs>43</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21933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ANGELIKI PAPAZOGLOU</dc:creator>
  <cp:lastModifiedBy>ΠΑΡΑΣΚΕΥΑ ΑΛΙΚΗ</cp:lastModifiedBy>
  <cp:revision>2</cp:revision>
  <cp:lastPrinted>2023-06-02T08:04:00Z</cp:lastPrinted>
  <dcterms:created xsi:type="dcterms:W3CDTF">2024-11-25T12:00:00Z</dcterms:created>
  <dcterms:modified xsi:type="dcterms:W3CDTF">2024-11-25T12:00:00Z</dcterms:modified>
</cp:coreProperties>
</file>